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D142F" w14:textId="77777777" w:rsidR="00E36519" w:rsidRPr="00FA2018" w:rsidRDefault="00E36519" w:rsidP="00E36519">
      <w:pPr>
        <w:tabs>
          <w:tab w:val="left" w:pos="1134"/>
        </w:tabs>
        <w:ind w:firstLine="0"/>
        <w:jc w:val="center"/>
        <w:rPr>
          <w:rFonts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FA2018">
        <w:rPr>
          <w:rFonts w:cs="Times New Roman"/>
          <w:b/>
          <w:sz w:val="32"/>
          <w:szCs w:val="32"/>
          <w:lang w:eastAsia="ru-RU"/>
        </w:rPr>
        <w:t xml:space="preserve">ДЕПАРТАМЕНТ ОХРАНЫ </w:t>
      </w:r>
    </w:p>
    <w:p w14:paraId="5E1D1430" w14:textId="77777777" w:rsidR="00E36519" w:rsidRPr="00FA2018" w:rsidRDefault="00E36519" w:rsidP="00E36519">
      <w:pPr>
        <w:tabs>
          <w:tab w:val="left" w:pos="1134"/>
        </w:tabs>
        <w:ind w:firstLine="0"/>
        <w:jc w:val="center"/>
        <w:rPr>
          <w:rFonts w:cs="Times New Roman"/>
          <w:b/>
          <w:sz w:val="32"/>
          <w:szCs w:val="32"/>
          <w:lang w:eastAsia="ru-RU"/>
        </w:rPr>
      </w:pPr>
      <w:r w:rsidRPr="00FA2018">
        <w:rPr>
          <w:rFonts w:cs="Times New Roman"/>
          <w:b/>
          <w:sz w:val="32"/>
          <w:szCs w:val="32"/>
          <w:lang w:eastAsia="ru-RU"/>
        </w:rPr>
        <w:t xml:space="preserve">ОБЪЕКТОВ КУЛЬТУРНОГО НАСЛЕДИЯ </w:t>
      </w:r>
    </w:p>
    <w:p w14:paraId="5E1D1431" w14:textId="77777777" w:rsidR="00E36519" w:rsidRPr="00FA2018" w:rsidRDefault="00E36519" w:rsidP="00E36519">
      <w:pPr>
        <w:tabs>
          <w:tab w:val="left" w:pos="1134"/>
        </w:tabs>
        <w:ind w:firstLine="0"/>
        <w:jc w:val="center"/>
        <w:rPr>
          <w:rFonts w:cs="Times New Roman"/>
          <w:b/>
          <w:sz w:val="32"/>
          <w:szCs w:val="32"/>
          <w:lang w:eastAsia="ru-RU"/>
        </w:rPr>
      </w:pPr>
      <w:r w:rsidRPr="00FA2018">
        <w:rPr>
          <w:rFonts w:cs="Times New Roman"/>
          <w:b/>
          <w:sz w:val="32"/>
          <w:szCs w:val="32"/>
          <w:lang w:eastAsia="ru-RU"/>
        </w:rPr>
        <w:t>ЯРОСЛАВСКОЙ ОБЛАСТИ</w:t>
      </w:r>
    </w:p>
    <w:p w14:paraId="5E1D1432" w14:textId="77777777" w:rsidR="00E36519" w:rsidRPr="00FA2018" w:rsidRDefault="00E36519" w:rsidP="00E36519">
      <w:pPr>
        <w:tabs>
          <w:tab w:val="left" w:pos="1134"/>
        </w:tabs>
        <w:ind w:firstLine="0"/>
        <w:jc w:val="center"/>
        <w:rPr>
          <w:rFonts w:cs="Times New Roman"/>
          <w:b/>
          <w:sz w:val="32"/>
          <w:szCs w:val="32"/>
          <w:lang w:eastAsia="ru-RU"/>
        </w:rPr>
      </w:pPr>
    </w:p>
    <w:p w14:paraId="5E1D1433" w14:textId="77777777" w:rsidR="00E36519" w:rsidRPr="00FA2018" w:rsidRDefault="00E36519" w:rsidP="00E36519">
      <w:pPr>
        <w:tabs>
          <w:tab w:val="left" w:pos="1134"/>
        </w:tabs>
        <w:ind w:firstLine="0"/>
        <w:jc w:val="center"/>
        <w:rPr>
          <w:rFonts w:cs="Times New Roman"/>
          <w:sz w:val="32"/>
          <w:szCs w:val="32"/>
          <w:lang w:eastAsia="ru-RU"/>
        </w:rPr>
      </w:pPr>
      <w:r w:rsidRPr="00FA2018">
        <w:rPr>
          <w:rFonts w:cs="Times New Roman"/>
          <w:b/>
          <w:sz w:val="32"/>
          <w:szCs w:val="32"/>
          <w:lang w:eastAsia="ru-RU"/>
        </w:rPr>
        <w:t>П Р И К А З</w:t>
      </w:r>
    </w:p>
    <w:p w14:paraId="5E1D1434" w14:textId="77777777" w:rsidR="00E36519" w:rsidRDefault="00E36519" w:rsidP="00E36519">
      <w:pPr>
        <w:ind w:firstLine="0"/>
        <w:rPr>
          <w:rFonts w:eastAsia="Calibri" w:cs="Times New Roman"/>
          <w:szCs w:val="28"/>
        </w:rPr>
      </w:pPr>
    </w:p>
    <w:p w14:paraId="5E1D1435" w14:textId="77777777" w:rsidR="00E36519" w:rsidRPr="00FA2018" w:rsidRDefault="00E36519" w:rsidP="00E36519">
      <w:pPr>
        <w:ind w:firstLine="0"/>
        <w:rPr>
          <w:rFonts w:eastAsia="Calibri" w:cs="Times New Roman"/>
          <w:szCs w:val="28"/>
        </w:rPr>
      </w:pPr>
    </w:p>
    <w:p w14:paraId="5E1D1436" w14:textId="77777777" w:rsidR="00E36519" w:rsidRDefault="00E36519" w:rsidP="00E36519">
      <w:pPr>
        <w:ind w:firstLine="0"/>
        <w:rPr>
          <w:rFonts w:eastAsia="Calibri" w:cs="Times New Roman"/>
          <w:szCs w:val="28"/>
        </w:rPr>
      </w:pPr>
      <w:r w:rsidRPr="00FA2018">
        <w:rPr>
          <w:rFonts w:eastAsia="Calibri" w:cs="Times New Roman"/>
          <w:szCs w:val="28"/>
        </w:rPr>
        <w:t xml:space="preserve">от </w:t>
      </w:r>
      <w:r>
        <w:rPr>
          <w:rFonts w:eastAsia="Calibri" w:cs="Times New Roman"/>
          <w:szCs w:val="28"/>
        </w:rPr>
        <w:t>06.12.2016 № 50</w:t>
      </w:r>
    </w:p>
    <w:p w14:paraId="5E1D1437" w14:textId="77777777" w:rsidR="00E36519" w:rsidRPr="001C69CE" w:rsidRDefault="00E36519" w:rsidP="00E36519">
      <w:pPr>
        <w:ind w:firstLine="0"/>
        <w:jc w:val="both"/>
        <w:rPr>
          <w:rFonts w:cs="Times New Roman"/>
          <w:szCs w:val="28"/>
        </w:rPr>
      </w:pPr>
      <w:r w:rsidRPr="00FA2018">
        <w:rPr>
          <w:rFonts w:eastAsia="Calibri" w:cs="Times New Roman"/>
          <w:szCs w:val="28"/>
        </w:rPr>
        <w:t>г. Ярославль</w:t>
      </w:r>
    </w:p>
    <w:p w14:paraId="5E1D1438" w14:textId="77777777" w:rsidR="00695B61" w:rsidRPr="00E36519" w:rsidRDefault="00695B61" w:rsidP="00695B61">
      <w:pPr>
        <w:jc w:val="both"/>
        <w:rPr>
          <w:rFonts w:cs="Times New Roman"/>
          <w:szCs w:val="28"/>
        </w:rPr>
      </w:pPr>
    </w:p>
    <w:p w14:paraId="5E1D1439" w14:textId="77777777" w:rsidR="00695B61" w:rsidRDefault="00695B61" w:rsidP="00695B61">
      <w:pPr>
        <w:jc w:val="both"/>
        <w:rPr>
          <w:rFonts w:cs="Times New Roman"/>
          <w:szCs w:val="28"/>
        </w:rPr>
      </w:pPr>
    </w:p>
    <w:p w14:paraId="5E1D143A" w14:textId="77777777" w:rsidR="00695B61" w:rsidRDefault="00695B61" w:rsidP="00695B61">
      <w:pPr>
        <w:ind w:right="5101"/>
        <w:jc w:val="both"/>
        <w:rPr>
          <w:rFonts w:cs="Times New Roman"/>
          <w:szCs w:val="28"/>
        </w:rPr>
      </w:pPr>
    </w:p>
    <w:p w14:paraId="5E1D143B" w14:textId="77777777" w:rsidR="00695B61" w:rsidRDefault="00977B87" w:rsidP="00695B61">
      <w:pPr>
        <w:ind w:right="5101" w:firstLine="0"/>
        <w:rPr>
          <w:rFonts w:cs="Times New Roman"/>
          <w:szCs w:val="28"/>
        </w:rPr>
      </w:pP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DOCPROPERTY "Содержание" \* MERGEFORMAT </w:instrText>
      </w:r>
      <w:r>
        <w:rPr>
          <w:rFonts w:cs="Times New Roman"/>
          <w:szCs w:val="28"/>
        </w:rPr>
        <w:fldChar w:fldCharType="separate"/>
      </w:r>
      <w:r w:rsidR="00DF16B1">
        <w:rPr>
          <w:rFonts w:cs="Times New Roman"/>
          <w:szCs w:val="28"/>
        </w:rPr>
        <w:t xml:space="preserve">Об утверждении </w:t>
      </w:r>
      <w:r w:rsidR="00816964">
        <w:rPr>
          <w:rFonts w:cs="Times New Roman"/>
          <w:szCs w:val="28"/>
        </w:rPr>
        <w:t>А</w:t>
      </w:r>
      <w:r w:rsidR="00DF16B1">
        <w:rPr>
          <w:rFonts w:cs="Times New Roman"/>
          <w:szCs w:val="28"/>
        </w:rPr>
        <w:t>дминистративного регламента предоставления государственной услуги по выдаче задания на проведение работ по сохранению объекта культурного наследия</w:t>
      </w:r>
      <w:r>
        <w:rPr>
          <w:rFonts w:cs="Times New Roman"/>
          <w:szCs w:val="28"/>
        </w:rPr>
        <w:fldChar w:fldCharType="end"/>
      </w:r>
    </w:p>
    <w:p w14:paraId="5E1D143C" w14:textId="45F6A110" w:rsidR="00695B61" w:rsidRDefault="00D101EC" w:rsidP="00D101EC">
      <w:pPr>
        <w:ind w:right="-2" w:firstLine="0"/>
        <w:jc w:val="both"/>
        <w:rPr>
          <w:rFonts w:cs="Times New Roman"/>
          <w:szCs w:val="28"/>
        </w:rPr>
      </w:pPr>
      <w:r w:rsidRPr="00D101EC">
        <w:rPr>
          <w:rFonts w:cs="Times New Roman"/>
          <w:szCs w:val="28"/>
        </w:rPr>
        <w:t>&lt;в ред</w:t>
      </w:r>
      <w:r>
        <w:rPr>
          <w:rFonts w:cs="Times New Roman"/>
          <w:szCs w:val="28"/>
        </w:rPr>
        <w:t xml:space="preserve">. приказа департамента </w:t>
      </w:r>
      <w:r w:rsidRPr="00D101EC">
        <w:rPr>
          <w:rFonts w:cs="Times New Roman"/>
          <w:szCs w:val="28"/>
        </w:rPr>
        <w:t>от 01.06.2017 № 26&gt;</w:t>
      </w:r>
    </w:p>
    <w:p w14:paraId="5E1D143D" w14:textId="77777777" w:rsidR="00695B61" w:rsidRPr="008F0362" w:rsidRDefault="00695B61" w:rsidP="00695B61">
      <w:pPr>
        <w:ind w:right="-2"/>
        <w:jc w:val="both"/>
        <w:rPr>
          <w:rFonts w:cs="Times New Roman"/>
          <w:szCs w:val="28"/>
        </w:rPr>
      </w:pPr>
    </w:p>
    <w:p w14:paraId="5E1D143E" w14:textId="77777777" w:rsidR="004F3452" w:rsidRPr="002E2243" w:rsidRDefault="004F3452" w:rsidP="004F3452">
      <w:pPr>
        <w:pStyle w:val="ConsPlusNormal"/>
        <w:ind w:firstLine="709"/>
        <w:jc w:val="both"/>
      </w:pPr>
      <w:r w:rsidRPr="009A6D4E">
        <w:t xml:space="preserve">В соответствии с Федеральным </w:t>
      </w:r>
      <w:hyperlink r:id="rId11" w:history="1">
        <w:r w:rsidRPr="009A6D4E">
          <w:t>законом</w:t>
        </w:r>
      </w:hyperlink>
      <w:r>
        <w:t xml:space="preserve"> от 25 июня 2002 года № 73-ФЗ «</w:t>
      </w:r>
      <w:r w:rsidRPr="009A6D4E">
        <w:t>О</w:t>
      </w:r>
      <w:r>
        <w:t xml:space="preserve">б </w:t>
      </w:r>
      <w:r w:rsidRPr="00735864">
        <w:t>объект</w:t>
      </w:r>
      <w:r>
        <w:t>ах</w:t>
      </w:r>
      <w:r w:rsidRPr="00735864">
        <w:t xml:space="preserve"> культурного наследия (памятник</w:t>
      </w:r>
      <w:r>
        <w:t>ах</w:t>
      </w:r>
      <w:r w:rsidRPr="00735864">
        <w:t xml:space="preserve"> истории и культуры) народов Российской Федерации</w:t>
      </w:r>
      <w:r>
        <w:t>»</w:t>
      </w:r>
    </w:p>
    <w:p w14:paraId="5E1D143F" w14:textId="77777777" w:rsidR="004F3452" w:rsidRPr="00AF305D" w:rsidRDefault="004F3452" w:rsidP="004F345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F305D">
        <w:rPr>
          <w:rFonts w:ascii="Times New Roman" w:hAnsi="Times New Roman" w:cs="Times New Roman"/>
          <w:sz w:val="28"/>
          <w:szCs w:val="28"/>
        </w:rPr>
        <w:t>ДЕПАРТАМЕНТ ОХРАНЫ ОБЪЕКТОВ КУЛЬТУРНОГО НАСЛЕДИЯ ЯРОСЛАВСКОЙ ОБЛАСТИ ПРИКАЗЫВАЕТ:</w:t>
      </w:r>
    </w:p>
    <w:p w14:paraId="5E1D1440" w14:textId="77777777" w:rsidR="004F3452" w:rsidRDefault="004F3452" w:rsidP="00F12DD5">
      <w:pPr>
        <w:pStyle w:val="a6"/>
        <w:numPr>
          <w:ilvl w:val="0"/>
          <w:numId w:val="1"/>
        </w:numPr>
        <w:tabs>
          <w:tab w:val="left" w:pos="1134"/>
          <w:tab w:val="left" w:pos="4678"/>
          <w:tab w:val="left" w:pos="9355"/>
        </w:tabs>
        <w:ind w:left="0" w:right="-1" w:firstLine="709"/>
        <w:jc w:val="both"/>
      </w:pPr>
      <w:r w:rsidRPr="002E2243">
        <w:t>Утвердить прилагаемый А</w:t>
      </w:r>
      <w:r w:rsidRPr="002E2243">
        <w:rPr>
          <w:szCs w:val="28"/>
        </w:rPr>
        <w:t xml:space="preserve">дминистративный регламент предоставления государственной услуги по выдаче </w:t>
      </w:r>
      <w:r>
        <w:rPr>
          <w:szCs w:val="28"/>
        </w:rPr>
        <w:t xml:space="preserve">задания </w:t>
      </w:r>
      <w:r w:rsidRPr="002E2243">
        <w:rPr>
          <w:szCs w:val="28"/>
        </w:rPr>
        <w:t>на проведени</w:t>
      </w:r>
      <w:r>
        <w:rPr>
          <w:szCs w:val="28"/>
        </w:rPr>
        <w:t>е</w:t>
      </w:r>
      <w:r w:rsidRPr="002E2243">
        <w:rPr>
          <w:szCs w:val="28"/>
        </w:rPr>
        <w:t xml:space="preserve"> работ по сохранению объекта культурного наследия</w:t>
      </w:r>
      <w:r w:rsidRPr="009A6D4E">
        <w:t>.</w:t>
      </w:r>
    </w:p>
    <w:p w14:paraId="5E1D1441" w14:textId="77777777" w:rsidR="004F3452" w:rsidRDefault="004F3452" w:rsidP="00F12DD5">
      <w:pPr>
        <w:pStyle w:val="a6"/>
        <w:numPr>
          <w:ilvl w:val="0"/>
          <w:numId w:val="1"/>
        </w:numPr>
        <w:tabs>
          <w:tab w:val="left" w:pos="1134"/>
          <w:tab w:val="left" w:pos="4678"/>
          <w:tab w:val="left" w:pos="9355"/>
        </w:tabs>
        <w:ind w:left="0" w:right="-1" w:firstLine="709"/>
        <w:jc w:val="both"/>
      </w:pPr>
      <w:r w:rsidRPr="009A6D4E">
        <w:t xml:space="preserve">Контроль за исполнением приказа </w:t>
      </w:r>
      <w:r>
        <w:t>в</w:t>
      </w:r>
      <w:r w:rsidRPr="009A6D4E">
        <w:t>о</w:t>
      </w:r>
      <w:r>
        <w:t>з</w:t>
      </w:r>
      <w:r w:rsidRPr="009A6D4E">
        <w:t>л</w:t>
      </w:r>
      <w:r>
        <w:t>ожить</w:t>
      </w:r>
      <w:r w:rsidRPr="009A6D4E">
        <w:t xml:space="preserve"> </w:t>
      </w:r>
      <w:r>
        <w:t>н</w:t>
      </w:r>
      <w:r w:rsidRPr="009A6D4E">
        <w:t xml:space="preserve">а </w:t>
      </w:r>
      <w:r>
        <w:t>директора департамента</w:t>
      </w:r>
      <w:r w:rsidRPr="009A6D4E">
        <w:t>.</w:t>
      </w:r>
    </w:p>
    <w:p w14:paraId="5E1D1442" w14:textId="77777777" w:rsidR="004F3452" w:rsidRPr="00AF305D" w:rsidRDefault="004F3452" w:rsidP="00F12DD5">
      <w:pPr>
        <w:pStyle w:val="ac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05D">
        <w:rPr>
          <w:rFonts w:ascii="Times New Roman" w:eastAsia="Calibri" w:hAnsi="Times New Roman" w:cs="Times New Roman"/>
          <w:sz w:val="28"/>
          <w:szCs w:val="28"/>
        </w:rPr>
        <w:t xml:space="preserve">Приказ вступает в силу </w:t>
      </w:r>
      <w:r w:rsidRPr="009A6D4E">
        <w:rPr>
          <w:rFonts w:ascii="Times New Roman" w:hAnsi="Times New Roman" w:cs="Times New Roman"/>
          <w:sz w:val="28"/>
          <w:szCs w:val="28"/>
        </w:rPr>
        <w:t xml:space="preserve">через 10 дней </w:t>
      </w:r>
      <w:r w:rsidR="00B0444A">
        <w:rPr>
          <w:rFonts w:ascii="Times New Roman" w:hAnsi="Times New Roman" w:cs="Times New Roman"/>
          <w:sz w:val="28"/>
          <w:szCs w:val="28"/>
        </w:rPr>
        <w:t>со дня</w:t>
      </w:r>
      <w:r w:rsidRPr="009A6D4E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Pr="00AF305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1D1443" w14:textId="77777777" w:rsidR="00695B61" w:rsidRDefault="00695B61" w:rsidP="00695B61">
      <w:pPr>
        <w:jc w:val="both"/>
        <w:rPr>
          <w:rFonts w:cs="Times New Roman"/>
          <w:szCs w:val="28"/>
        </w:rPr>
      </w:pPr>
    </w:p>
    <w:p w14:paraId="5E1D1444" w14:textId="77777777" w:rsidR="00695B61" w:rsidRDefault="00695B61" w:rsidP="00695B61">
      <w:pPr>
        <w:jc w:val="both"/>
        <w:rPr>
          <w:rFonts w:cs="Times New Roman"/>
          <w:szCs w:val="28"/>
        </w:rPr>
      </w:pPr>
    </w:p>
    <w:p w14:paraId="5E1D1445" w14:textId="77777777" w:rsidR="00695B61" w:rsidRDefault="00695B61" w:rsidP="00695B61">
      <w:pPr>
        <w:jc w:val="both"/>
        <w:rPr>
          <w:rFonts w:cs="Times New Roman"/>
          <w:szCs w:val="28"/>
        </w:rPr>
      </w:pPr>
    </w:p>
    <w:p w14:paraId="5E1D1446" w14:textId="77777777" w:rsidR="00695B61" w:rsidRPr="003D1E8D" w:rsidRDefault="00977B87" w:rsidP="00695B61">
      <w:pPr>
        <w:tabs>
          <w:tab w:val="right" w:pos="8931"/>
        </w:tabs>
        <w:ind w:firstLine="0"/>
        <w:jc w:val="both"/>
      </w:pP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DOCPROPERTY "Р*Подписант...*Должность" \* MERGEFORMAT </w:instrText>
      </w:r>
      <w:r>
        <w:rPr>
          <w:rFonts w:cs="Times New Roman"/>
          <w:szCs w:val="28"/>
        </w:rPr>
        <w:fldChar w:fldCharType="separate"/>
      </w:r>
      <w:r w:rsidR="00DF16B1">
        <w:rPr>
          <w:rFonts w:cs="Times New Roman"/>
          <w:szCs w:val="28"/>
        </w:rPr>
        <w:t>Директор департамента</w:t>
      </w:r>
      <w:r>
        <w:rPr>
          <w:rFonts w:cs="Times New Roman"/>
          <w:szCs w:val="28"/>
        </w:rPr>
        <w:fldChar w:fldCharType="end"/>
      </w:r>
      <w:r w:rsidR="00695B61">
        <w:rPr>
          <w:rFonts w:cs="Times New Roman"/>
          <w:szCs w:val="28"/>
        </w:rPr>
        <w:tab/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DOCPROPERTY "Р*Подписант...*ИОФамилия" \* MERGEFORMAT </w:instrText>
      </w:r>
      <w:r>
        <w:rPr>
          <w:rFonts w:cs="Times New Roman"/>
          <w:szCs w:val="28"/>
        </w:rPr>
        <w:fldChar w:fldCharType="separate"/>
      </w:r>
      <w:r w:rsidR="00DF16B1">
        <w:rPr>
          <w:rFonts w:cs="Times New Roman"/>
          <w:szCs w:val="28"/>
        </w:rPr>
        <w:t>Д.А. Турбин</w:t>
      </w:r>
      <w:r>
        <w:rPr>
          <w:rFonts w:cs="Times New Roman"/>
          <w:szCs w:val="28"/>
        </w:rPr>
        <w:fldChar w:fldCharType="end"/>
      </w:r>
    </w:p>
    <w:p w14:paraId="5E1D1447" w14:textId="77777777" w:rsidR="00695B61" w:rsidRPr="003D1E8D" w:rsidRDefault="00695B61" w:rsidP="00695B61">
      <w:pPr>
        <w:jc w:val="both"/>
      </w:pPr>
    </w:p>
    <w:p w14:paraId="5E1D1448" w14:textId="77777777" w:rsidR="00E46F06" w:rsidRDefault="00E46F06" w:rsidP="00E46F06">
      <w:r>
        <w:br/>
      </w:r>
    </w:p>
    <w:p w14:paraId="5E1D1449" w14:textId="77777777" w:rsidR="00E46F06" w:rsidRDefault="00E46F06">
      <w:pPr>
        <w:spacing w:after="200" w:line="276" w:lineRule="auto"/>
        <w:ind w:firstLine="0"/>
      </w:pPr>
      <w:r>
        <w:br w:type="page"/>
      </w:r>
    </w:p>
    <w:p w14:paraId="5E1D144A" w14:textId="77777777" w:rsidR="00E46F06" w:rsidRPr="00E46F06" w:rsidRDefault="00E46F06" w:rsidP="00E46F06">
      <w:pPr>
        <w:autoSpaceDE w:val="0"/>
        <w:autoSpaceDN w:val="0"/>
        <w:adjustRightInd w:val="0"/>
        <w:ind w:firstLine="5103"/>
        <w:rPr>
          <w:rFonts w:eastAsia="Calibri" w:cs="Times New Roman"/>
          <w:color w:val="000000"/>
          <w:szCs w:val="28"/>
        </w:rPr>
      </w:pPr>
      <w:r w:rsidRPr="00E46F06">
        <w:rPr>
          <w:rFonts w:eastAsia="Calibri" w:cs="Times New Roman"/>
          <w:color w:val="000000"/>
          <w:szCs w:val="28"/>
        </w:rPr>
        <w:lastRenderedPageBreak/>
        <w:t xml:space="preserve">УТВЕРЖДЁН </w:t>
      </w:r>
    </w:p>
    <w:p w14:paraId="5E1D144B" w14:textId="77777777" w:rsidR="00E46F06" w:rsidRPr="00E46F06" w:rsidRDefault="00E46F06" w:rsidP="00E46F06">
      <w:pPr>
        <w:autoSpaceDE w:val="0"/>
        <w:autoSpaceDN w:val="0"/>
        <w:adjustRightInd w:val="0"/>
        <w:ind w:firstLine="5103"/>
        <w:rPr>
          <w:rFonts w:eastAsia="Calibri" w:cs="Times New Roman"/>
          <w:color w:val="000000"/>
          <w:szCs w:val="28"/>
        </w:rPr>
      </w:pPr>
      <w:r w:rsidRPr="00E46F06">
        <w:rPr>
          <w:rFonts w:eastAsia="Calibri" w:cs="Times New Roman"/>
          <w:color w:val="000000"/>
          <w:szCs w:val="28"/>
        </w:rPr>
        <w:t xml:space="preserve">приказом департамента охраны </w:t>
      </w:r>
    </w:p>
    <w:p w14:paraId="5E1D144C" w14:textId="77777777" w:rsidR="00E46F06" w:rsidRPr="00E46F06" w:rsidRDefault="00E46F06" w:rsidP="00E46F06">
      <w:pPr>
        <w:autoSpaceDE w:val="0"/>
        <w:autoSpaceDN w:val="0"/>
        <w:adjustRightInd w:val="0"/>
        <w:ind w:firstLine="5103"/>
        <w:rPr>
          <w:rFonts w:eastAsia="Calibri" w:cs="Times New Roman"/>
          <w:color w:val="000000"/>
          <w:szCs w:val="28"/>
        </w:rPr>
      </w:pPr>
      <w:r w:rsidRPr="00E46F06">
        <w:rPr>
          <w:rFonts w:eastAsia="Calibri" w:cs="Times New Roman"/>
          <w:color w:val="000000"/>
          <w:szCs w:val="28"/>
        </w:rPr>
        <w:t xml:space="preserve">объектов культурного наследия </w:t>
      </w:r>
    </w:p>
    <w:p w14:paraId="5E1D144D" w14:textId="77777777" w:rsidR="00E46F06" w:rsidRPr="00E46F06" w:rsidRDefault="00E46F06" w:rsidP="00E46F06">
      <w:pPr>
        <w:autoSpaceDE w:val="0"/>
        <w:autoSpaceDN w:val="0"/>
        <w:adjustRightInd w:val="0"/>
        <w:ind w:firstLine="5103"/>
        <w:rPr>
          <w:rFonts w:eastAsia="Calibri" w:cs="Times New Roman"/>
          <w:color w:val="000000"/>
          <w:szCs w:val="28"/>
        </w:rPr>
      </w:pPr>
      <w:r w:rsidRPr="00E46F06">
        <w:rPr>
          <w:rFonts w:eastAsia="Calibri" w:cs="Times New Roman"/>
          <w:color w:val="000000"/>
          <w:szCs w:val="28"/>
        </w:rPr>
        <w:t xml:space="preserve">Ярославской области </w:t>
      </w:r>
    </w:p>
    <w:p w14:paraId="5E1D144E" w14:textId="77777777" w:rsidR="00E46F06" w:rsidRPr="00E46F06" w:rsidRDefault="00E46F06" w:rsidP="00E46F06">
      <w:pPr>
        <w:autoSpaceDE w:val="0"/>
        <w:autoSpaceDN w:val="0"/>
        <w:adjustRightInd w:val="0"/>
        <w:ind w:firstLine="5103"/>
        <w:rPr>
          <w:rFonts w:eastAsia="Calibri" w:cs="Times New Roman"/>
          <w:b/>
          <w:bCs/>
          <w:color w:val="26282F"/>
          <w:sz w:val="24"/>
          <w:szCs w:val="24"/>
        </w:rPr>
      </w:pPr>
      <w:r w:rsidRPr="00E46F06">
        <w:rPr>
          <w:rFonts w:eastAsia="Calibri" w:cs="Times New Roman"/>
          <w:szCs w:val="28"/>
        </w:rPr>
        <w:t>от 06.12.2016 № 50</w:t>
      </w:r>
    </w:p>
    <w:p w14:paraId="5E1D144F" w14:textId="77777777" w:rsidR="00E46F06" w:rsidRPr="00E46F06" w:rsidRDefault="00E46F06" w:rsidP="00E46F06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Cs/>
          <w:color w:val="26282F"/>
          <w:szCs w:val="28"/>
        </w:rPr>
      </w:pPr>
    </w:p>
    <w:p w14:paraId="5E1D1450" w14:textId="77777777" w:rsidR="00E46F06" w:rsidRPr="00E46F06" w:rsidRDefault="00E46F06" w:rsidP="00E46F06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Cs/>
          <w:color w:val="26282F"/>
          <w:szCs w:val="28"/>
        </w:rPr>
      </w:pPr>
    </w:p>
    <w:p w14:paraId="5E1D1451" w14:textId="77777777" w:rsidR="00E46F06" w:rsidRPr="00E46F06" w:rsidRDefault="00E46F06" w:rsidP="00E46F06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bCs/>
          <w:color w:val="26282F"/>
          <w:szCs w:val="28"/>
        </w:rPr>
      </w:pPr>
      <w:r w:rsidRPr="00E46F06">
        <w:rPr>
          <w:rFonts w:eastAsia="Calibri" w:cs="Times New Roman"/>
          <w:b/>
          <w:bCs/>
          <w:color w:val="26282F"/>
          <w:szCs w:val="28"/>
        </w:rPr>
        <w:t>АДМИНИСТРАТИВНЫЙ РЕГЛАМЕНТ</w:t>
      </w:r>
      <w:r w:rsidRPr="00E46F06">
        <w:rPr>
          <w:rFonts w:eastAsia="Calibri" w:cs="Times New Roman"/>
          <w:b/>
          <w:bCs/>
          <w:color w:val="26282F"/>
          <w:szCs w:val="28"/>
        </w:rPr>
        <w:br/>
        <w:t xml:space="preserve">предоставления государственной услуги по выдаче задания на </w:t>
      </w:r>
      <w:r w:rsidRPr="00E46F06">
        <w:rPr>
          <w:rFonts w:eastAsia="Calibri" w:cs="Times New Roman"/>
          <w:b/>
          <w:szCs w:val="28"/>
        </w:rPr>
        <w:t>проведение работ</w:t>
      </w:r>
      <w:r w:rsidRPr="00E46F06">
        <w:rPr>
          <w:rFonts w:eastAsia="Calibri" w:cs="Times New Roman"/>
          <w:b/>
          <w:bCs/>
          <w:color w:val="26282F"/>
          <w:szCs w:val="28"/>
        </w:rPr>
        <w:t xml:space="preserve"> </w:t>
      </w:r>
      <w:r w:rsidRPr="00E46F06">
        <w:rPr>
          <w:rFonts w:eastAsia="Calibri" w:cs="Times New Roman"/>
          <w:b/>
          <w:szCs w:val="28"/>
        </w:rPr>
        <w:t>по сохранению объекта культурного наследия</w:t>
      </w:r>
    </w:p>
    <w:p w14:paraId="5E1D1452" w14:textId="436843F6" w:rsidR="00E46F06" w:rsidRDefault="00D101EC" w:rsidP="00E46F06">
      <w:pPr>
        <w:autoSpaceDE w:val="0"/>
        <w:autoSpaceDN w:val="0"/>
        <w:adjustRightInd w:val="0"/>
        <w:ind w:firstLine="0"/>
        <w:jc w:val="center"/>
        <w:outlineLvl w:val="0"/>
        <w:rPr>
          <w:rFonts w:eastAsia="Calibri" w:cs="Times New Roman"/>
          <w:bCs/>
          <w:color w:val="26282F"/>
          <w:szCs w:val="28"/>
        </w:rPr>
      </w:pPr>
      <w:bookmarkStart w:id="1" w:name="sub_100"/>
      <w:r w:rsidRPr="00D101EC">
        <w:rPr>
          <w:rFonts w:eastAsia="Calibri" w:cs="Times New Roman"/>
          <w:bCs/>
          <w:color w:val="26282F"/>
          <w:szCs w:val="28"/>
        </w:rPr>
        <w:t>&lt;в ред. приказа департамента от 01.06.2017 № 26&gt;</w:t>
      </w:r>
    </w:p>
    <w:p w14:paraId="0ACF07BB" w14:textId="77777777" w:rsidR="00D101EC" w:rsidRPr="00E46F06" w:rsidRDefault="00D101EC" w:rsidP="00E46F06">
      <w:pPr>
        <w:autoSpaceDE w:val="0"/>
        <w:autoSpaceDN w:val="0"/>
        <w:adjustRightInd w:val="0"/>
        <w:ind w:firstLine="0"/>
        <w:jc w:val="center"/>
        <w:outlineLvl w:val="0"/>
        <w:rPr>
          <w:rFonts w:eastAsia="Calibri" w:cs="Times New Roman"/>
          <w:bCs/>
          <w:color w:val="26282F"/>
          <w:szCs w:val="28"/>
        </w:rPr>
      </w:pPr>
    </w:p>
    <w:p w14:paraId="5E1D1453" w14:textId="77777777" w:rsidR="00E46F06" w:rsidRPr="00E46F06" w:rsidRDefault="00E46F06" w:rsidP="00E46F06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eastAsia="Calibri" w:cs="Times New Roman"/>
          <w:bCs/>
          <w:color w:val="26282F"/>
          <w:szCs w:val="28"/>
        </w:rPr>
      </w:pPr>
      <w:r w:rsidRPr="00E46F06">
        <w:rPr>
          <w:rFonts w:eastAsia="Calibri" w:cs="Times New Roman"/>
          <w:bCs/>
          <w:color w:val="26282F"/>
          <w:szCs w:val="28"/>
        </w:rPr>
        <w:t>1. Общие положения</w:t>
      </w:r>
    </w:p>
    <w:bookmarkEnd w:id="1"/>
    <w:p w14:paraId="5E1D1454" w14:textId="77777777" w:rsidR="00E46F06" w:rsidRPr="00E46F06" w:rsidRDefault="00E46F06" w:rsidP="00E46F06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</w:p>
    <w:p w14:paraId="5E1D1455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1.1. Административный регламент предоставления государственной услуги по выдаче задания на  проведение работ по сохранению объекта культурного наследия (далее – Административный регламент) регулирует отношения, возникающие в связи с предоставлением государственной услуги по выдаче задания на  проведение работ по сохранению объекта культурного наследия (далее – государственная услуга).</w:t>
      </w:r>
    </w:p>
    <w:p w14:paraId="5E1D1456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2" w:name="sub_112"/>
      <w:r w:rsidRPr="00E46F06">
        <w:rPr>
          <w:rFonts w:eastAsia="Calibri" w:cs="Times New Roman"/>
          <w:szCs w:val="28"/>
        </w:rPr>
        <w:t>Государственная услуга предоставляется в соответствии с Административным регламентом в отношении расположенных на территории Ярославской области объектов культурного наследия регионального значения, выявленных объектов культурного наследия.</w:t>
      </w:r>
    </w:p>
    <w:p w14:paraId="5E1D1457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Административный регламент разработан в целях повышения качества предоставления государственной услуги и устанавливает стандарт предоставления государственной услуги, который определяет состав, последовательность, сроки выполнения административных процедур, требования к порядку их выполнения, порядок взаимодействия структурных подразделений, должностных лиц департамента охраны объектов культурного наследия Ярославской области (далее – департамент), заявителей при предоставлении государственной услуги, а также формы контроля и досудебный порядок обжалования решений и действий (бездействия) департамента, принимаемых (осуществляемых) в ходе предоставления государственной услуги.</w:t>
      </w:r>
    </w:p>
    <w:p w14:paraId="5E1D1458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3" w:name="sub_113"/>
      <w:bookmarkEnd w:id="2"/>
      <w:r w:rsidRPr="00E46F06">
        <w:rPr>
          <w:rFonts w:eastAsia="Calibri" w:cs="Times New Roman"/>
          <w:szCs w:val="28"/>
        </w:rPr>
        <w:t>Административный регламент определяет особенности предоставления государственной услуги через многофункциональный центр предоставления государственных и муниципальных услуг (далее – МФЦ).</w:t>
      </w:r>
      <w:bookmarkStart w:id="4" w:name="sub_12"/>
      <w:bookmarkEnd w:id="3"/>
    </w:p>
    <w:p w14:paraId="5E1D1459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1.2. Государственная услуга предоставляется физическим или юридическим лицам, являющимся собственниками или иными законными владельцами объекта культурного наследия (далее – заявители).</w:t>
      </w:r>
    </w:p>
    <w:p w14:paraId="5E1D145A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5" w:name="sub_13"/>
      <w:bookmarkEnd w:id="4"/>
      <w:r w:rsidRPr="00E46F06">
        <w:rPr>
          <w:rFonts w:eastAsia="Calibri" w:cs="Times New Roman"/>
          <w:szCs w:val="28"/>
        </w:rPr>
        <w:t>1.3. Информирование о порядке предоставления государственной услуги.</w:t>
      </w:r>
    </w:p>
    <w:p w14:paraId="5E1D145B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6" w:name="sub_131"/>
      <w:bookmarkEnd w:id="5"/>
      <w:r w:rsidRPr="00E46F06">
        <w:rPr>
          <w:rFonts w:eastAsia="Calibri" w:cs="Times New Roman"/>
          <w:szCs w:val="28"/>
        </w:rPr>
        <w:lastRenderedPageBreak/>
        <w:t xml:space="preserve">1.3.1. Информацию о предоставлении государственной услуги можно получить по </w:t>
      </w:r>
      <w:bookmarkEnd w:id="6"/>
      <w:r w:rsidRPr="00E46F06">
        <w:rPr>
          <w:rFonts w:eastAsia="Calibri" w:cs="Times New Roman"/>
          <w:szCs w:val="28"/>
        </w:rPr>
        <w:t>месту нахождения департамента: ул. Комсомольская, д. 12, 3 этаж, г. Ярославль.</w:t>
      </w:r>
    </w:p>
    <w:p w14:paraId="5E1D145C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Почтовый адрес: ул. Комсомольская, д. 12, г. Ярославль, 150000.</w:t>
      </w:r>
    </w:p>
    <w:p w14:paraId="5E1D145D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График работы:</w:t>
      </w:r>
    </w:p>
    <w:p w14:paraId="5E1D145E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понедельник – четверг: с 8.30 до 17.30 (перерыв на обед с 12.00 до 12.48);</w:t>
      </w:r>
    </w:p>
    <w:p w14:paraId="5E1D145F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пятница: с 8.30 до 16.30 (перерыв на обед с 12.00 до 12.48);</w:t>
      </w:r>
    </w:p>
    <w:p w14:paraId="5E1D1460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суббота, воскресенье – выходные дни.</w:t>
      </w:r>
    </w:p>
    <w:p w14:paraId="5E1D1461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Телефоны для справок:</w:t>
      </w:r>
    </w:p>
    <w:p w14:paraId="5E1D1462" w14:textId="5AE27094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(4852)</w:t>
      </w:r>
      <w:r w:rsidR="00D101EC" w:rsidRPr="00D101EC">
        <w:t xml:space="preserve"> </w:t>
      </w:r>
      <w:r w:rsidR="00D101EC" w:rsidRPr="00D101EC">
        <w:rPr>
          <w:rFonts w:eastAsia="Calibri" w:cs="Times New Roman"/>
          <w:szCs w:val="28"/>
        </w:rPr>
        <w:t>59-42-92</w:t>
      </w:r>
      <w:r w:rsidR="00D101EC">
        <w:rPr>
          <w:rFonts w:eastAsia="Calibri" w:cs="Times New Roman"/>
          <w:szCs w:val="28"/>
        </w:rPr>
        <w:t xml:space="preserve"> </w:t>
      </w:r>
      <w:r w:rsidRPr="00E46F06">
        <w:rPr>
          <w:rFonts w:eastAsia="Calibri" w:cs="Times New Roman"/>
          <w:szCs w:val="28"/>
        </w:rPr>
        <w:t>– приемная департамента;</w:t>
      </w:r>
      <w:r w:rsidR="00D101EC" w:rsidRPr="00D101EC">
        <w:t xml:space="preserve"> </w:t>
      </w:r>
      <w:r w:rsidR="00D101EC" w:rsidRPr="00D101EC">
        <w:rPr>
          <w:rFonts w:eastAsia="Calibri" w:cs="Times New Roman"/>
          <w:szCs w:val="28"/>
        </w:rPr>
        <w:t>&lt;</w:t>
      </w:r>
      <w:r w:rsidR="00D101EC">
        <w:rPr>
          <w:rFonts w:eastAsia="Calibri" w:cs="Times New Roman"/>
          <w:szCs w:val="28"/>
        </w:rPr>
        <w:t xml:space="preserve">абзац </w:t>
      </w:r>
      <w:r w:rsidR="00D101EC" w:rsidRPr="00D101EC">
        <w:rPr>
          <w:rFonts w:eastAsia="Calibri" w:cs="Times New Roman"/>
          <w:szCs w:val="28"/>
        </w:rPr>
        <w:t>в ред. приказа департамента от 01.06.2017 № 26&gt;</w:t>
      </w:r>
    </w:p>
    <w:p w14:paraId="5E1D1463" w14:textId="740AEC9B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(4852)</w:t>
      </w:r>
      <w:r w:rsidR="00D101EC">
        <w:rPr>
          <w:rFonts w:eastAsia="Calibri" w:cs="Times New Roman"/>
          <w:szCs w:val="28"/>
        </w:rPr>
        <w:t xml:space="preserve"> </w:t>
      </w:r>
      <w:r w:rsidR="00D101EC" w:rsidRPr="00D101EC">
        <w:rPr>
          <w:rFonts w:eastAsia="Calibri" w:cs="Times New Roman"/>
          <w:szCs w:val="28"/>
        </w:rPr>
        <w:t>59-47-09</w:t>
      </w:r>
      <w:r w:rsidR="00D101EC">
        <w:rPr>
          <w:rFonts w:eastAsia="Calibri" w:cs="Times New Roman"/>
          <w:szCs w:val="28"/>
        </w:rPr>
        <w:t xml:space="preserve"> </w:t>
      </w:r>
      <w:r w:rsidRPr="00E46F06">
        <w:rPr>
          <w:rFonts w:eastAsia="Calibri" w:cs="Times New Roman"/>
          <w:szCs w:val="28"/>
        </w:rPr>
        <w:t>– начальник отдела разрешительной документации департамента (далее – ОРД);</w:t>
      </w:r>
      <w:r w:rsidR="00D101EC" w:rsidRPr="00D101EC">
        <w:t xml:space="preserve"> </w:t>
      </w:r>
      <w:r w:rsidR="00D101EC" w:rsidRPr="00D101EC">
        <w:rPr>
          <w:rFonts w:eastAsia="Calibri" w:cs="Times New Roman"/>
          <w:szCs w:val="28"/>
        </w:rPr>
        <w:t>&lt;абзац в ред. приказа департамента от 01.06.2017 № 26&gt;</w:t>
      </w:r>
    </w:p>
    <w:p w14:paraId="5E1D1464" w14:textId="1D3394E8" w:rsidR="00E46F06" w:rsidRPr="00E46F06" w:rsidRDefault="00D101EC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D101EC">
        <w:rPr>
          <w:rFonts w:eastAsia="Calibri" w:cs="Times New Roman"/>
          <w:szCs w:val="28"/>
        </w:rPr>
        <w:t>(4852) 59-47-80</w:t>
      </w:r>
      <w:r w:rsidR="00E46F06" w:rsidRPr="00E46F06">
        <w:rPr>
          <w:rFonts w:eastAsia="Calibri" w:cs="Times New Roman"/>
          <w:szCs w:val="28"/>
        </w:rPr>
        <w:t>– главный специалист ОРД.</w:t>
      </w:r>
      <w:r w:rsidRPr="00D101EC">
        <w:t xml:space="preserve"> </w:t>
      </w:r>
      <w:r w:rsidRPr="00D101EC">
        <w:rPr>
          <w:rFonts w:eastAsia="Calibri" w:cs="Times New Roman"/>
          <w:szCs w:val="28"/>
        </w:rPr>
        <w:t>&lt;абзац в ред. приказа департамента от 01.06.2017 № 26&gt;</w:t>
      </w:r>
    </w:p>
    <w:p w14:paraId="5E1D1465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Страница департамента на портале органов государственной власти Ярославской области: </w:t>
      </w:r>
      <w:hyperlink r:id="rId12" w:history="1">
        <w:r w:rsidRPr="00E46F06">
          <w:rPr>
            <w:rFonts w:eastAsia="Calibri" w:cs="Times New Roman"/>
            <w:szCs w:val="28"/>
          </w:rPr>
          <w:t>http://www.yarregion.ru/depts/d</w:t>
        </w:r>
        <w:r w:rsidRPr="00E46F06">
          <w:rPr>
            <w:rFonts w:eastAsia="Calibri" w:cs="Times New Roman"/>
            <w:szCs w:val="28"/>
            <w:lang w:val="en-US"/>
          </w:rPr>
          <w:t>ookn</w:t>
        </w:r>
        <w:r w:rsidRPr="00E46F06">
          <w:rPr>
            <w:rFonts w:eastAsia="Calibri" w:cs="Times New Roman"/>
            <w:szCs w:val="28"/>
          </w:rPr>
          <w:t>/default.aspx.</w:t>
        </w:r>
      </w:hyperlink>
    </w:p>
    <w:p w14:paraId="5E1D1466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Адрес электронной почты департамента: </w:t>
      </w:r>
      <w:hyperlink r:id="rId13" w:history="1">
        <w:r w:rsidRPr="00E46F06">
          <w:rPr>
            <w:rFonts w:eastAsia="Calibri" w:cs="Times New Roman"/>
            <w:szCs w:val="28"/>
          </w:rPr>
          <w:t>d</w:t>
        </w:r>
        <w:r w:rsidRPr="00E46F06">
          <w:rPr>
            <w:rFonts w:eastAsia="Calibri" w:cs="Times New Roman"/>
            <w:szCs w:val="28"/>
            <w:lang w:val="en-US"/>
          </w:rPr>
          <w:t>ookn</w:t>
        </w:r>
        <w:r w:rsidRPr="00E46F06">
          <w:rPr>
            <w:rFonts w:eastAsia="Calibri" w:cs="Times New Roman"/>
            <w:szCs w:val="28"/>
          </w:rPr>
          <w:t>@region.adm.yar.ru</w:t>
        </w:r>
      </w:hyperlink>
      <w:r w:rsidRPr="00E46F06">
        <w:rPr>
          <w:rFonts w:eastAsia="Calibri" w:cs="Times New Roman"/>
          <w:szCs w:val="28"/>
        </w:rPr>
        <w:t xml:space="preserve">. </w:t>
      </w:r>
    </w:p>
    <w:p w14:paraId="5E1D1467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Информация о местах нахождения, режиме работы и контактных телефонах МФЦ и его филиалов, участвующих в предоставлении государственной услуги, представлена на сайте МФЦ в информационно-телекоммуникационной сети «Интернет» по адресу: </w:t>
      </w:r>
      <w:hyperlink r:id="rId14" w:tgtFrame="_blank" w:history="1">
        <w:r w:rsidRPr="00E46F06">
          <w:rPr>
            <w:rFonts w:eastAsia="Calibri" w:cs="Times New Roman"/>
            <w:szCs w:val="28"/>
          </w:rPr>
          <w:t>http://mfc76.ru</w:t>
        </w:r>
      </w:hyperlink>
      <w:r w:rsidRPr="00E46F06">
        <w:rPr>
          <w:rFonts w:eastAsia="Calibri" w:cs="Times New Roman"/>
          <w:szCs w:val="28"/>
        </w:rPr>
        <w:t>, а также на информационных стендах в департаменте.</w:t>
      </w:r>
    </w:p>
    <w:p w14:paraId="5E1D1468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7" w:name="sub_133"/>
      <w:r w:rsidRPr="00E46F06">
        <w:rPr>
          <w:rFonts w:eastAsia="Calibri" w:cs="Times New Roman"/>
          <w:szCs w:val="28"/>
        </w:rPr>
        <w:t>1.3.3. Информацию о порядке предоставления государственной услуги заявитель может получить:</w:t>
      </w:r>
    </w:p>
    <w:bookmarkEnd w:id="7"/>
    <w:p w14:paraId="5E1D1469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лично: на консультации у начальника ОРД;</w:t>
      </w:r>
    </w:p>
    <w:p w14:paraId="5E1D146A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с помощью расположенных в здании департамента информационных стендов, на которых размещены блок-схема предоставления государственной услуги, телефоны должностных лиц департамента, участвующих в предоставлении государственной услуги, образец заявления о выдаче задания на проведение работ по сохранению объекта культурного наследия (далее – заявление);</w:t>
      </w:r>
    </w:p>
    <w:p w14:paraId="5E1D146B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- по телефону. При ответе на телефонный звонок сотрудник департамента, ответственный за выдачу задания на проведение работ по сохранению объекта культурного наследия, обязан предоставить информацию по следующим вопросам: о документах, необходимых для предоставления государственной услуги, о нормативных правовых актах, регламентирующих предоставление государственной услуги, об адресе страницы департамента на </w:t>
      </w:r>
      <w:hyperlink r:id="rId15" w:history="1">
        <w:r w:rsidRPr="00E46F06">
          <w:rPr>
            <w:rFonts w:eastAsia="Calibri" w:cs="Times New Roman"/>
            <w:szCs w:val="28"/>
          </w:rPr>
          <w:t>портале</w:t>
        </w:r>
      </w:hyperlink>
      <w:r w:rsidRPr="00E46F06">
        <w:rPr>
          <w:rFonts w:eastAsia="Calibri" w:cs="Times New Roman"/>
          <w:szCs w:val="28"/>
        </w:rPr>
        <w:t xml:space="preserve"> органов государственной власти Ярославской области, о входящем номере, под которым зарегистрировано конкретное заявление в системе делопроизводства департамента, об ответственном исполнителе;</w:t>
      </w:r>
    </w:p>
    <w:p w14:paraId="5E1D146C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lastRenderedPageBreak/>
        <w:t>- по письменному обращению в департамент. Ответ на письменное обращение о порядке предоставления государственной услуги направляется почтой в адрес заявителя в срок, не превышающий 5 рабочих дней с момента регистрации письменного обращения в департаменте;</w:t>
      </w:r>
    </w:p>
    <w:p w14:paraId="5E1D146D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по электронной почте. Ответ на обращение, поступившее по электронной почте, направляется на адрес электронной почты заявителя в срок, не превышающий 5 рабочих дней с момента регистрации обращения в департаменте;</w:t>
      </w:r>
    </w:p>
    <w:p w14:paraId="5E1D146E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- с помощью информационно-телекоммуникационной сети «Интернет»: на странице департамента на </w:t>
      </w:r>
      <w:hyperlink r:id="rId16" w:history="1">
        <w:r w:rsidRPr="00E46F06">
          <w:rPr>
            <w:rFonts w:eastAsia="Calibri" w:cs="Times New Roman"/>
            <w:szCs w:val="28"/>
          </w:rPr>
          <w:t>портале</w:t>
        </w:r>
      </w:hyperlink>
      <w:r w:rsidRPr="00E46F06">
        <w:rPr>
          <w:rFonts w:eastAsia="Calibri" w:cs="Times New Roman"/>
          <w:szCs w:val="28"/>
        </w:rPr>
        <w:t xml:space="preserve"> органов государственной власти Ярославской области (</w:t>
      </w:r>
      <w:hyperlink r:id="rId17" w:history="1">
        <w:r w:rsidRPr="00E46F06">
          <w:rPr>
            <w:rFonts w:eastAsia="Calibri" w:cs="Times New Roman"/>
            <w:szCs w:val="28"/>
          </w:rPr>
          <w:t>http://www.yarregion.ru/depts/dookn/default.aspx</w:t>
        </w:r>
      </w:hyperlink>
      <w:r w:rsidRPr="00E46F06">
        <w:rPr>
          <w:rFonts w:eastAsia="Calibri" w:cs="Times New Roman"/>
          <w:szCs w:val="28"/>
        </w:rPr>
        <w:t>) и странице государственной услуги в федеральной государственной информационной системе «Единый портал государственных и муниципальных услуг (функций)» (</w:t>
      </w:r>
      <w:hyperlink r:id="rId18" w:history="1">
        <w:r w:rsidRPr="00E46F06">
          <w:rPr>
            <w:rFonts w:eastAsia="Calibri" w:cs="Times New Roman"/>
            <w:szCs w:val="28"/>
          </w:rPr>
          <w:t>http://www.gosuslugi.ru</w:t>
        </w:r>
      </w:hyperlink>
      <w:r w:rsidRPr="00E46F06">
        <w:rPr>
          <w:rFonts w:eastAsia="Calibri" w:cs="Times New Roman"/>
          <w:szCs w:val="28"/>
        </w:rPr>
        <w:t>). На указанных страницах размещаются Административный регламент и нормативные правовые акты, регламентирующие предоставление государственной услуги, формы заявления и иных документов, необходимых для получения государственной услуги, обеспечивается доступ к ним для копирования и заполнения в электронном виде.</w:t>
      </w:r>
    </w:p>
    <w:p w14:paraId="5E1D146F" w14:textId="77777777" w:rsidR="00E46F06" w:rsidRPr="00E46F06" w:rsidRDefault="00E46F06" w:rsidP="00E46F06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</w:p>
    <w:p w14:paraId="5E1D1470" w14:textId="77777777" w:rsidR="00E46F06" w:rsidRPr="00E46F06" w:rsidRDefault="00E46F06" w:rsidP="00E46F06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eastAsia="Calibri" w:cs="Times New Roman"/>
          <w:bCs/>
          <w:color w:val="26282F"/>
          <w:szCs w:val="28"/>
        </w:rPr>
      </w:pPr>
      <w:bookmarkStart w:id="8" w:name="sub_200"/>
      <w:r w:rsidRPr="00E46F06">
        <w:rPr>
          <w:rFonts w:eastAsia="Calibri" w:cs="Times New Roman"/>
          <w:bCs/>
          <w:color w:val="26282F"/>
          <w:szCs w:val="28"/>
        </w:rPr>
        <w:t>2. Стандарт предоставления государственной услуги</w:t>
      </w:r>
    </w:p>
    <w:bookmarkEnd w:id="8"/>
    <w:p w14:paraId="5E1D1471" w14:textId="77777777" w:rsidR="00E46F06" w:rsidRPr="00E46F06" w:rsidRDefault="00E46F06" w:rsidP="00E46F06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</w:p>
    <w:p w14:paraId="5E1D1472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9" w:name="sub_21"/>
      <w:r w:rsidRPr="00E46F06">
        <w:rPr>
          <w:rFonts w:eastAsia="Calibri" w:cs="Times New Roman"/>
          <w:szCs w:val="28"/>
        </w:rPr>
        <w:t>2.1. Наименование услуги – государственная услуга по выдаче задания на проведение работ по сохранению объекта культурного наследия.</w:t>
      </w:r>
    </w:p>
    <w:p w14:paraId="5E1D1473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10" w:name="sub_22"/>
      <w:bookmarkEnd w:id="9"/>
      <w:r w:rsidRPr="00E46F06">
        <w:rPr>
          <w:rFonts w:eastAsia="Calibri" w:cs="Times New Roman"/>
          <w:szCs w:val="28"/>
        </w:rPr>
        <w:t>2.2. Государственную услугу предоставляет департамент.</w:t>
      </w:r>
    </w:p>
    <w:p w14:paraId="5E1D1474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Отделом департамента, непосредственно предоставляющим государственную услугу, является ОРД.</w:t>
      </w:r>
    </w:p>
    <w:p w14:paraId="5E1D1475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11" w:name="sub_221"/>
      <w:bookmarkEnd w:id="10"/>
      <w:r w:rsidRPr="00E46F06">
        <w:rPr>
          <w:rFonts w:eastAsia="Calibri" w:cs="Times New Roman"/>
          <w:szCs w:val="28"/>
        </w:rPr>
        <w:t>В предоставлении государственной услуги участвует МФЦ в части приема у заявителей заявлений и выдачи результатов предоставления государственной услуги при указании заявителем способа получения в МФЦ.</w:t>
      </w:r>
    </w:p>
    <w:p w14:paraId="5E1D1476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12" w:name="sub_23"/>
      <w:bookmarkEnd w:id="11"/>
      <w:r w:rsidRPr="00E46F06">
        <w:rPr>
          <w:rFonts w:eastAsia="Calibri" w:cs="Times New Roman"/>
          <w:szCs w:val="28"/>
        </w:rPr>
        <w:t xml:space="preserve">В соответствии с </w:t>
      </w:r>
      <w:hyperlink r:id="rId19" w:history="1">
        <w:r w:rsidRPr="00E46F06">
          <w:rPr>
            <w:rFonts w:eastAsia="Calibri" w:cs="Times New Roman"/>
            <w:szCs w:val="28"/>
          </w:rPr>
          <w:t>пунктом 3 части 1 статьи 7</w:t>
        </w:r>
      </w:hyperlink>
      <w:r w:rsidRPr="00E46F06">
        <w:rPr>
          <w:rFonts w:eastAsia="Calibri" w:cs="Times New Roman"/>
          <w:szCs w:val="28"/>
        </w:rPr>
        <w:t xml:space="preserve"> Федерального закона от  27 июля 2010 года № 210-ФЗ «Об организации предоставления государственных и муниципальных услуг» департамент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услуг, включенных в </w:t>
      </w:r>
      <w:hyperlink r:id="rId20" w:history="1">
        <w:r w:rsidRPr="00E46F06">
          <w:rPr>
            <w:rFonts w:eastAsia="Calibri" w:cs="Times New Roman"/>
            <w:szCs w:val="28"/>
          </w:rPr>
          <w:t>Перечень</w:t>
        </w:r>
      </w:hyperlink>
      <w:r w:rsidRPr="00E46F06">
        <w:rPr>
          <w:rFonts w:eastAsia="Calibri" w:cs="Times New Roman"/>
          <w:szCs w:val="28"/>
        </w:rPr>
        <w:t xml:space="preserve"> услуг, которые являются необходимыми и обязательными для предоставления государственных услуг органами исполнительной власти Ярославской области и оказываются организациями, участвующими в предоставлении государственных услуг органами исполнительной власти области, утвержденный </w:t>
      </w:r>
      <w:hyperlink r:id="rId21" w:history="1">
        <w:r w:rsidRPr="00E46F06">
          <w:rPr>
            <w:rFonts w:eastAsia="Calibri" w:cs="Times New Roman"/>
            <w:szCs w:val="28"/>
          </w:rPr>
          <w:t>постановлением</w:t>
        </w:r>
      </w:hyperlink>
      <w:r w:rsidRPr="00E46F06">
        <w:rPr>
          <w:rFonts w:eastAsia="Calibri" w:cs="Times New Roman"/>
          <w:szCs w:val="28"/>
        </w:rPr>
        <w:t xml:space="preserve"> Правительства области от 06.06.2011 № 422-п «Об утверждении Перечня </w:t>
      </w:r>
      <w:r w:rsidRPr="00E46F06">
        <w:rPr>
          <w:rFonts w:eastAsia="Calibri" w:cs="Times New Roman"/>
          <w:szCs w:val="28"/>
        </w:rPr>
        <w:lastRenderedPageBreak/>
        <w:t>услуг, которые являются необходимыми и обязательными для предоставления государственных услуг органами исполнительной власти области».</w:t>
      </w:r>
    </w:p>
    <w:p w14:paraId="5E1D1477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bookmarkStart w:id="13" w:name="sub_24"/>
      <w:bookmarkEnd w:id="12"/>
      <w:r w:rsidRPr="00E46F06">
        <w:rPr>
          <w:rFonts w:cs="Times New Roman"/>
          <w:szCs w:val="28"/>
          <w:lang w:eastAsia="ru-RU"/>
        </w:rPr>
        <w:t xml:space="preserve">2.3. </w:t>
      </w:r>
      <w:bookmarkStart w:id="14" w:name="sub_25"/>
      <w:bookmarkEnd w:id="13"/>
      <w:r w:rsidRPr="00E46F06">
        <w:rPr>
          <w:rFonts w:cs="Times New Roman"/>
          <w:szCs w:val="28"/>
          <w:lang w:eastAsia="ru-RU"/>
        </w:rPr>
        <w:t>Государственная услуга предоставляется в следующих формах:</w:t>
      </w:r>
    </w:p>
    <w:p w14:paraId="5E1D1478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- очно: при обращении заявителя лично в департамент или в МФЦ;</w:t>
      </w:r>
    </w:p>
    <w:p w14:paraId="5E1D1479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- заочно: при направлении заявления почтовым отправлением в адрес департамента.</w:t>
      </w:r>
    </w:p>
    <w:bookmarkEnd w:id="14"/>
    <w:p w14:paraId="5E1D147A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Бланки заявления можно получить в департаменте или МФЦ. Бланк заявления размещается также на </w:t>
      </w:r>
      <w:hyperlink r:id="rId22" w:history="1">
        <w:r w:rsidRPr="00E46F06">
          <w:rPr>
            <w:rFonts w:eastAsia="Calibri" w:cs="Times New Roman"/>
            <w:szCs w:val="28"/>
          </w:rPr>
          <w:t>странице департамента</w:t>
        </w:r>
      </w:hyperlink>
      <w:r w:rsidRPr="00E46F06">
        <w:rPr>
          <w:rFonts w:eastAsia="Calibri" w:cs="Times New Roman"/>
          <w:szCs w:val="28"/>
        </w:rPr>
        <w:t xml:space="preserve"> на портале органов государственной власти Ярославской области, на интернет-портале МФЦ, на странице государственной услуги в федеральной государственной информационной системе «Единый портал государственных и муниципальных услуг (функций)». Юридические лица оформляют заявление на официальном бланке организации.</w:t>
      </w:r>
    </w:p>
    <w:p w14:paraId="5E1D147B" w14:textId="77777777" w:rsidR="00E46F06" w:rsidRPr="00E46F06" w:rsidRDefault="00E46F06" w:rsidP="00E46F06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При личном обращении заявитель предъявляет документ, удостоверяющий личность, а представитель заявителя – документ, удостоверяющий личность, и доверенность, выданную в установленном законом порядке.</w:t>
      </w:r>
    </w:p>
    <w:p w14:paraId="5E1D147C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2.4. Результатом предоставления государственной услуги является выдача задания на проведение работ по сохранению объекта культурного наследия (далее – задание) или мотивированного отказа в выдаче задания (далее – мотивированный отказ).</w:t>
      </w:r>
    </w:p>
    <w:p w14:paraId="5E1D147D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2.5. Сроки предоставления государственной услуги.</w:t>
      </w:r>
    </w:p>
    <w:p w14:paraId="5E1D147E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Выдача результата предоставления государственной услуги осуществляется в срок, не превышающий 30 рабочих дней с момента получения заявления.</w:t>
      </w:r>
    </w:p>
    <w:p w14:paraId="5E1D147F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2.6. Перечень нормативных правовых актов, содержащих правовые основания для предоставления государственной услуги:</w:t>
      </w:r>
    </w:p>
    <w:p w14:paraId="5E1D1480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 xml:space="preserve"> - </w:t>
      </w:r>
      <w:hyperlink r:id="rId23" w:history="1">
        <w:r w:rsidRPr="00E46F06">
          <w:rPr>
            <w:rFonts w:cs="Times New Roman"/>
            <w:szCs w:val="28"/>
            <w:lang w:eastAsia="ru-RU"/>
          </w:rPr>
          <w:t>Федеральный закон</w:t>
        </w:r>
      </w:hyperlink>
      <w:r w:rsidRPr="00E46F06">
        <w:rPr>
          <w:rFonts w:cs="Times New Roman"/>
          <w:szCs w:val="28"/>
          <w:lang w:eastAsia="ru-RU"/>
        </w:rPr>
        <w:t xml:space="preserve"> от 25 июня 2002 года № 73-ФЗ «Об объектах культурного наследия (памятниках истории и культуры) народов Российской Федерации» (Российская газета, 2002, 29 июня, № 116 – 117);</w:t>
      </w:r>
    </w:p>
    <w:p w14:paraId="5E1D1481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- </w:t>
      </w:r>
      <w:hyperlink r:id="rId24" w:history="1">
        <w:r w:rsidRPr="00E46F06">
          <w:rPr>
            <w:rFonts w:eastAsia="Calibri" w:cs="Times New Roman"/>
            <w:szCs w:val="28"/>
          </w:rPr>
          <w:t>Федеральный закон</w:t>
        </w:r>
      </w:hyperlink>
      <w:r w:rsidRPr="00E46F06">
        <w:rPr>
          <w:rFonts w:eastAsia="Calibri" w:cs="Times New Roman"/>
          <w:szCs w:val="28"/>
        </w:rPr>
        <w:t xml:space="preserve"> от 27 июля 2010 года № 210-ФЗ «Об организации предоставления государственных и муниципальных услуг» (Российская газета, 2010, 30 июля, № 168);</w:t>
      </w:r>
    </w:p>
    <w:p w14:paraId="5E1D1482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- </w:t>
      </w:r>
      <w:hyperlink r:id="rId25" w:history="1">
        <w:r w:rsidRPr="00E46F06">
          <w:rPr>
            <w:rFonts w:eastAsia="Calibri" w:cs="Times New Roman"/>
            <w:szCs w:val="28"/>
          </w:rPr>
          <w:t>постановление</w:t>
        </w:r>
      </w:hyperlink>
      <w:r w:rsidRPr="00E46F06">
        <w:rPr>
          <w:rFonts w:eastAsia="Calibri" w:cs="Times New Roman"/>
          <w:szCs w:val="28"/>
        </w:rPr>
        <w:t xml:space="preserve"> Правительства Российской Федерации от 27 сентября 2011 г. № 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(Собрание законодательства Российской Федерации, 2011, № 40, ст. 5559);</w:t>
      </w:r>
    </w:p>
    <w:p w14:paraId="5E1D1483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eastAsia="Calibri" w:cs="Times New Roman"/>
          <w:szCs w:val="28"/>
        </w:rPr>
      </w:pPr>
      <w:r w:rsidRPr="00E46F06">
        <w:rPr>
          <w:rFonts w:cs="Times New Roman"/>
          <w:szCs w:val="28"/>
          <w:lang w:eastAsia="ru-RU"/>
        </w:rPr>
        <w:t xml:space="preserve">- приказ Министерства культуры Российской Федерации от 08.06.2016 № 1278 «Об утверждении порядка выдачи задания на проведение работ по сохранению объекта культурного наследия, включенного в единый </w:t>
      </w:r>
      <w:r w:rsidRPr="00E46F06">
        <w:rPr>
          <w:rFonts w:cs="Times New Roman"/>
          <w:szCs w:val="28"/>
          <w:lang w:eastAsia="ru-RU"/>
        </w:rPr>
        <w:lastRenderedPageBreak/>
        <w:t>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наследия» (далее – приказ Минкультуры России от 08.06.2016 № 1278) (</w:t>
      </w:r>
      <w:r w:rsidRPr="00E46F06">
        <w:rPr>
          <w:rFonts w:eastAsia="Calibri" w:cs="Times New Roman"/>
          <w:szCs w:val="28"/>
        </w:rPr>
        <w:t>Официальный интернет-портал правовой информации, 09.08.2016);</w:t>
      </w:r>
    </w:p>
    <w:p w14:paraId="5E1D1484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-</w:t>
      </w:r>
      <w:r w:rsidRPr="00E46F06">
        <w:rPr>
          <w:rFonts w:ascii="Calibri" w:hAnsi="Calibri"/>
          <w:sz w:val="22"/>
          <w:szCs w:val="20"/>
          <w:lang w:eastAsia="ru-RU"/>
        </w:rPr>
        <w:t xml:space="preserve"> </w:t>
      </w:r>
      <w:hyperlink r:id="rId26" w:history="1">
        <w:r w:rsidRPr="00E46F06">
          <w:rPr>
            <w:rFonts w:cs="Times New Roman"/>
            <w:szCs w:val="28"/>
            <w:lang w:eastAsia="ru-RU"/>
          </w:rPr>
          <w:t>постановление</w:t>
        </w:r>
      </w:hyperlink>
      <w:r w:rsidRPr="00E46F06">
        <w:rPr>
          <w:rFonts w:cs="Times New Roman"/>
          <w:szCs w:val="28"/>
          <w:lang w:eastAsia="ru-RU"/>
        </w:rPr>
        <w:t xml:space="preserve"> Правительства области от 03.05.2011 № 340-п «</w:t>
      </w:r>
      <w:r w:rsidRPr="00E46F06">
        <w:rPr>
          <w:rFonts w:eastAsia="Calibri" w:cs="Times New Roman"/>
          <w:szCs w:val="28"/>
        </w:rPr>
        <w:t xml:space="preserve">О разработке и утверждении административных регламентов предоставления государственных услуг» </w:t>
      </w:r>
      <w:r w:rsidRPr="00E46F06">
        <w:rPr>
          <w:rFonts w:cs="Times New Roman"/>
          <w:szCs w:val="28"/>
          <w:lang w:eastAsia="ru-RU"/>
        </w:rPr>
        <w:t>(Документ-Регион, 2011, 10 мая, № 35);</w:t>
      </w:r>
    </w:p>
    <w:p w14:paraId="5E1D1485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- </w:t>
      </w:r>
      <w:hyperlink r:id="rId27" w:history="1">
        <w:r w:rsidRPr="00E46F06">
          <w:rPr>
            <w:rFonts w:eastAsia="Calibri" w:cs="Times New Roman"/>
            <w:szCs w:val="28"/>
          </w:rPr>
          <w:t>постановление</w:t>
        </w:r>
      </w:hyperlink>
      <w:r w:rsidRPr="00E46F06">
        <w:rPr>
          <w:rFonts w:eastAsia="Calibri" w:cs="Times New Roman"/>
          <w:szCs w:val="28"/>
        </w:rPr>
        <w:t xml:space="preserve"> Правительства области от 29.12.2012 № 1579-п «О перечне государственных услуг, предоставляемых в многофункциональных центрах» (Документ-Регион, 2013, 15 января, № 2);</w:t>
      </w:r>
    </w:p>
    <w:p w14:paraId="5E1D1486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- </w:t>
      </w:r>
      <w:hyperlink r:id="rId28" w:history="1">
        <w:r w:rsidRPr="00E46F06">
          <w:rPr>
            <w:rFonts w:eastAsia="Calibri" w:cs="Times New Roman"/>
            <w:szCs w:val="28"/>
          </w:rPr>
          <w:t>постановление</w:t>
        </w:r>
      </w:hyperlink>
      <w:r w:rsidRPr="00E46F06">
        <w:rPr>
          <w:rFonts w:eastAsia="Calibri" w:cs="Times New Roman"/>
          <w:szCs w:val="28"/>
        </w:rPr>
        <w:t xml:space="preserve"> Правительства области от 17.06.2015 № 659-п «О департаменте охраны объектов культурного наследия Ярославской области» (Документ-Регион, 2015, 30 июня, № 51).</w:t>
      </w:r>
    </w:p>
    <w:p w14:paraId="5E1D1487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2.7.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услуги.</w:t>
      </w:r>
    </w:p>
    <w:p w14:paraId="5E1D1488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Государственная услуга</w:t>
      </w:r>
      <w:r w:rsidRPr="00E46F06">
        <w:rPr>
          <w:rFonts w:eastAsia="Calibri" w:cs="Times New Roman"/>
          <w:szCs w:val="28"/>
        </w:rPr>
        <w:t xml:space="preserve"> предоставляется </w:t>
      </w:r>
      <w:r w:rsidRPr="00E46F06">
        <w:rPr>
          <w:rFonts w:cs="Times New Roman"/>
          <w:szCs w:val="28"/>
          <w:lang w:eastAsia="ru-RU"/>
        </w:rPr>
        <w:t>на основании заявления по форме согласно приложению 1 к Административному регламенту.</w:t>
      </w:r>
    </w:p>
    <w:p w14:paraId="5E1D1489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bookmarkStart w:id="15" w:name="Par1"/>
      <w:bookmarkStart w:id="16" w:name="sub_253"/>
      <w:bookmarkEnd w:id="15"/>
      <w:r w:rsidRPr="00E46F06">
        <w:rPr>
          <w:rFonts w:cs="Times New Roman"/>
          <w:szCs w:val="28"/>
          <w:lang w:eastAsia="ru-RU"/>
        </w:rPr>
        <w:t>2.7.1. Для принятия решения о выдаче задания необходимы следующие документы:</w:t>
      </w:r>
    </w:p>
    <w:p w14:paraId="5E1D148A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- заявление, подписанное уполномоченным лицом;</w:t>
      </w:r>
    </w:p>
    <w:p w14:paraId="5E1D148B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eastAsia="Calibri" w:cs="Times New Roman"/>
          <w:bCs/>
          <w:kern w:val="32"/>
          <w:szCs w:val="28"/>
          <w:lang w:eastAsia="ru-RU"/>
        </w:rPr>
        <w:t xml:space="preserve">- </w:t>
      </w:r>
      <w:r w:rsidRPr="00E46F06">
        <w:rPr>
          <w:rFonts w:cs="Times New Roman"/>
          <w:szCs w:val="28"/>
          <w:lang w:eastAsia="ru-RU"/>
        </w:rPr>
        <w:t>документ, подтверждающий полномочия лица, подписавшего заявление;</w:t>
      </w:r>
    </w:p>
    <w:p w14:paraId="5E1D148C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- копия документа, подтверждающего право собственности или владения.</w:t>
      </w:r>
    </w:p>
    <w:p w14:paraId="5E1D148D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bookmarkStart w:id="17" w:name="Par2"/>
      <w:bookmarkStart w:id="18" w:name="Par30"/>
      <w:bookmarkEnd w:id="17"/>
      <w:bookmarkEnd w:id="18"/>
      <w:r w:rsidRPr="00E46F06">
        <w:rPr>
          <w:rFonts w:cs="Times New Roman"/>
          <w:szCs w:val="28"/>
          <w:lang w:eastAsia="ru-RU"/>
        </w:rPr>
        <w:t xml:space="preserve">2.7.2. Копия документа (сведения, содержащиеся в нем), указанная в </w:t>
      </w:r>
      <w:hyperlink w:anchor="Par2" w:history="1">
        <w:r w:rsidRPr="00E46F06">
          <w:rPr>
            <w:rFonts w:cs="Times New Roman"/>
            <w:szCs w:val="28"/>
            <w:lang w:eastAsia="ru-RU"/>
          </w:rPr>
          <w:t xml:space="preserve">абзаце </w:t>
        </w:r>
      </w:hyperlink>
      <w:r w:rsidRPr="00E46F06">
        <w:rPr>
          <w:rFonts w:cs="Times New Roman"/>
          <w:szCs w:val="28"/>
          <w:lang w:eastAsia="ru-RU"/>
        </w:rPr>
        <w:t>четвертом</w:t>
      </w:r>
      <w:hyperlink w:anchor="Par15" w:history="1">
        <w:r w:rsidRPr="00E46F06">
          <w:rPr>
            <w:rFonts w:cs="Times New Roman"/>
            <w:szCs w:val="28"/>
            <w:lang w:eastAsia="ru-RU"/>
          </w:rPr>
          <w:t xml:space="preserve"> подпункта 2.7.1 пункта 2.</w:t>
        </w:r>
      </w:hyperlink>
      <w:r w:rsidRPr="00E46F06">
        <w:rPr>
          <w:rFonts w:cs="Times New Roman"/>
          <w:szCs w:val="28"/>
          <w:lang w:eastAsia="ru-RU"/>
        </w:rPr>
        <w:t>7 данного раздела Административного регламента, в порядке межведомственного информационного взаимодействия запрашивается департаментом в Управлении Федеральной службы государственной регистрации, кадастра и картографии по Ярославской области, если заявитель не представил ее самостоятельно.</w:t>
      </w:r>
    </w:p>
    <w:p w14:paraId="5E1D148E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 xml:space="preserve">2.7.3. </w:t>
      </w:r>
      <w:bookmarkStart w:id="19" w:name="sub_210"/>
      <w:bookmarkEnd w:id="16"/>
      <w:r w:rsidRPr="00E46F06">
        <w:rPr>
          <w:rFonts w:cs="Times New Roman"/>
          <w:szCs w:val="28"/>
          <w:lang w:eastAsia="ru-RU"/>
        </w:rPr>
        <w:t xml:space="preserve">В соответствии с </w:t>
      </w:r>
      <w:hyperlink r:id="rId29" w:history="1">
        <w:r w:rsidRPr="00E46F06">
          <w:rPr>
            <w:rFonts w:cs="Times New Roman"/>
            <w:szCs w:val="28"/>
            <w:lang w:eastAsia="ru-RU"/>
          </w:rPr>
          <w:t>пунктами 1</w:t>
        </w:r>
      </w:hyperlink>
      <w:r w:rsidRPr="00E46F06">
        <w:rPr>
          <w:rFonts w:cs="Times New Roman"/>
          <w:szCs w:val="28"/>
          <w:lang w:eastAsia="ru-RU"/>
        </w:rPr>
        <w:t xml:space="preserve">, </w:t>
      </w:r>
      <w:hyperlink r:id="rId30" w:history="1">
        <w:r w:rsidRPr="00E46F06">
          <w:rPr>
            <w:rFonts w:cs="Times New Roman"/>
            <w:szCs w:val="28"/>
            <w:lang w:eastAsia="ru-RU"/>
          </w:rPr>
          <w:t>2 части 1 статьи 7</w:t>
        </w:r>
      </w:hyperlink>
      <w:r w:rsidRPr="00E46F06">
        <w:rPr>
          <w:rFonts w:cs="Times New Roman"/>
          <w:szCs w:val="28"/>
          <w:lang w:eastAsia="ru-RU"/>
        </w:rPr>
        <w:t xml:space="preserve"> Федерального закона от 27 июля 2010 года № 210-ФЗ «Об организации предоставления государственных и муниципальных услуг» департамент и МФЦ не вправе требовать от заявителя:</w:t>
      </w:r>
    </w:p>
    <w:p w14:paraId="5E1D148F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5E1D1490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- представления документов и информации, в том числе подтверждающих внесение заявителем платы за предоставление </w:t>
      </w:r>
      <w:r w:rsidRPr="00E46F06">
        <w:rPr>
          <w:rFonts w:eastAsia="Calibri" w:cs="Times New Roman"/>
          <w:szCs w:val="28"/>
        </w:rPr>
        <w:lastRenderedPageBreak/>
        <w:t xml:space="preserve">государственной услуги, которые находятся в распоряжении органа, предоставляющего государственную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услуги, в соответствии с нормативными правовыми актами Российской Федерации, нормативными правовыми актами Ярославской области, муниципальными правовыми актами, за исключением документов, включенных в перечень, определенный </w:t>
      </w:r>
      <w:hyperlink r:id="rId31" w:history="1">
        <w:r w:rsidRPr="00E46F06">
          <w:rPr>
            <w:rFonts w:eastAsia="Calibri" w:cs="Times New Roman"/>
            <w:szCs w:val="28"/>
          </w:rPr>
          <w:t>частью 6 статьи 7</w:t>
        </w:r>
      </w:hyperlink>
      <w:r w:rsidRPr="00E46F06">
        <w:rPr>
          <w:rFonts w:eastAsia="Calibri" w:cs="Times New Roman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14:paraId="5E1D1491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eastAsia="Calibri" w:cs="Times New Roman"/>
          <w:szCs w:val="28"/>
        </w:rPr>
      </w:pPr>
      <w:r w:rsidRPr="00E46F06">
        <w:rPr>
          <w:rFonts w:cs="Times New Roman"/>
          <w:szCs w:val="28"/>
          <w:lang w:eastAsia="ru-RU"/>
        </w:rPr>
        <w:t xml:space="preserve">2.8. </w:t>
      </w:r>
      <w:r w:rsidRPr="00E46F06">
        <w:rPr>
          <w:rFonts w:eastAsia="Calibri" w:cs="Times New Roman"/>
          <w:szCs w:val="28"/>
        </w:rPr>
        <w:t>Основания для отказа в приеме документов, необходимых для предоставления государственной услуги, отсутствуют.</w:t>
      </w:r>
    </w:p>
    <w:p w14:paraId="5E1D1492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20" w:name="sub_220"/>
      <w:bookmarkStart w:id="21" w:name="sub_211"/>
      <w:bookmarkEnd w:id="19"/>
      <w:r w:rsidRPr="00E46F06">
        <w:rPr>
          <w:rFonts w:cs="Times New Roman"/>
          <w:szCs w:val="28"/>
          <w:lang w:eastAsia="ru-RU"/>
        </w:rPr>
        <w:t xml:space="preserve">2.9. </w:t>
      </w:r>
      <w:r w:rsidRPr="00E46F06">
        <w:rPr>
          <w:rFonts w:eastAsia="Calibri" w:cs="Times New Roman"/>
          <w:szCs w:val="28"/>
        </w:rPr>
        <w:t>Основания для приостановления или отказа в предоставлении государственной услуги отсутствуют.</w:t>
      </w:r>
    </w:p>
    <w:bookmarkEnd w:id="20"/>
    <w:p w14:paraId="5E1D1493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2.10. Предоставление государственной услуги осуществляется без взимания платы с заявителей.</w:t>
      </w:r>
    </w:p>
    <w:p w14:paraId="5E1D1494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22" w:name="sub_212"/>
      <w:bookmarkEnd w:id="21"/>
      <w:r w:rsidRPr="00E46F06">
        <w:rPr>
          <w:rFonts w:eastAsia="Calibri" w:cs="Times New Roman"/>
          <w:szCs w:val="28"/>
        </w:rPr>
        <w:t>2.11. При личной подаче заявления в департамент, МФЦ максимальный срок ожидания в очереди составляет 15 минут.</w:t>
      </w:r>
    </w:p>
    <w:p w14:paraId="5E1D1495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23" w:name="sub_213"/>
      <w:bookmarkEnd w:id="22"/>
      <w:r w:rsidRPr="00E46F06">
        <w:rPr>
          <w:rFonts w:eastAsia="Calibri" w:cs="Times New Roman"/>
          <w:szCs w:val="28"/>
        </w:rPr>
        <w:t xml:space="preserve">2.12. </w:t>
      </w:r>
      <w:bookmarkStart w:id="24" w:name="sub_214"/>
      <w:bookmarkEnd w:id="23"/>
      <w:r w:rsidRPr="00E46F06">
        <w:rPr>
          <w:rFonts w:eastAsia="Calibri" w:cs="Times New Roman"/>
          <w:szCs w:val="28"/>
        </w:rPr>
        <w:t>Срок регистрации заявления:</w:t>
      </w:r>
    </w:p>
    <w:bookmarkEnd w:id="24"/>
    <w:p w14:paraId="5E1D1496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при личном обращении заявителя в департамент – не более 30 минут;</w:t>
      </w:r>
    </w:p>
    <w:p w14:paraId="5E1D1497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при подаче заявления в виде почтового отправления – в течение 1 рабочего дня с момента получения почтового отправления в департаменте;</w:t>
      </w:r>
    </w:p>
    <w:p w14:paraId="5E1D1498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25" w:name="sub_2143"/>
      <w:r w:rsidRPr="00E46F06">
        <w:rPr>
          <w:rFonts w:eastAsia="Calibri" w:cs="Times New Roman"/>
          <w:szCs w:val="28"/>
        </w:rPr>
        <w:t>- при очном обращении в МФЦ – определяется соглашением между департаментом и МФЦ.</w:t>
      </w:r>
      <w:bookmarkEnd w:id="25"/>
    </w:p>
    <w:p w14:paraId="5E1D1499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26" w:name="sub_215"/>
      <w:r w:rsidRPr="00E46F06">
        <w:rPr>
          <w:rFonts w:eastAsia="Calibri" w:cs="Times New Roman"/>
          <w:szCs w:val="28"/>
        </w:rPr>
        <w:t>Порядок регистрации заявления при очном обращении в МФЦ определяется соглашением между департаментом и МФЦ.</w:t>
      </w:r>
    </w:p>
    <w:p w14:paraId="5E1D149A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2.13. Требования к местам предоставления государственной услуги.</w:t>
      </w:r>
    </w:p>
    <w:p w14:paraId="5E1D149B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27" w:name="sub_2151"/>
      <w:bookmarkEnd w:id="26"/>
      <w:r w:rsidRPr="00E46F06">
        <w:rPr>
          <w:rFonts w:eastAsia="Calibri" w:cs="Times New Roman"/>
          <w:szCs w:val="28"/>
        </w:rPr>
        <w:t>2.13.1. Прием заявителей осуществляется в здании департамента, расположенном по адресу: ул. Комсомольская, д. 12, 3 этаж, г. Ярославль.</w:t>
      </w:r>
    </w:p>
    <w:bookmarkEnd w:id="27"/>
    <w:p w14:paraId="5E1D149C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Вход в здания оборудован вывеской. На территории, прилегающей к зданию, находится парковка для автотранспортных средств. Доступ к парковочным местам является бесплатным.</w:t>
      </w:r>
    </w:p>
    <w:p w14:paraId="5E1D149D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Места приема заявлений и выдачи информации оборудуются:</w:t>
      </w:r>
    </w:p>
    <w:p w14:paraId="5E1D149E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противопожарной системой и средствами пожаротушения;</w:t>
      </w:r>
    </w:p>
    <w:p w14:paraId="5E1D149F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системой оповещения о возникновении чрезвычайной ситуации;</w:t>
      </w:r>
    </w:p>
    <w:p w14:paraId="5E1D14A0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стульями для ожидания, столами для возможности оформления документов;</w:t>
      </w:r>
    </w:p>
    <w:p w14:paraId="5E1D14A1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местами для приема и ожидания заявителей;</w:t>
      </w:r>
    </w:p>
    <w:p w14:paraId="5E1D14A2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информационными стендами со сведениями о часах приема, нормативных правовых актах, регулирующих порядок предоставления государственной услуги.</w:t>
      </w:r>
    </w:p>
    <w:p w14:paraId="5E1D14A3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28" w:name="sub_2152"/>
      <w:r w:rsidRPr="00E46F06">
        <w:rPr>
          <w:rFonts w:eastAsia="Calibri" w:cs="Times New Roman"/>
          <w:szCs w:val="28"/>
        </w:rPr>
        <w:t>2.13.2. Консультации заявителей проводятся в здании департамента, расположенном по адресу: ул. Комсомольская, д. 12, 3 этаж, г. Ярославль.</w:t>
      </w:r>
    </w:p>
    <w:bookmarkEnd w:id="28"/>
    <w:p w14:paraId="5E1D14A4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Места проведения консультации заявителей оборудуются:</w:t>
      </w:r>
    </w:p>
    <w:p w14:paraId="5E1D14A5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lastRenderedPageBreak/>
        <w:t>- противопожарной системой и средствами пожаротушения;</w:t>
      </w:r>
    </w:p>
    <w:p w14:paraId="5E1D14A6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системой оповещения о возникновении чрезвычайной ситуации;</w:t>
      </w:r>
    </w:p>
    <w:p w14:paraId="5E1D14A7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стульями для ожидания, столами для возможности оформления документов;</w:t>
      </w:r>
    </w:p>
    <w:p w14:paraId="5E1D14A8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местами для приема и ожидания заявителей;</w:t>
      </w:r>
    </w:p>
    <w:p w14:paraId="5E1D14A9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информационными стендами со сведениями о часах приема, о нормативных правовых актах, регулирующих порядок предоставления государственной услуги.</w:t>
      </w:r>
    </w:p>
    <w:p w14:paraId="5E1D14AA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bookmarkStart w:id="29" w:name="sub_216"/>
      <w:r w:rsidRPr="00E46F06">
        <w:rPr>
          <w:rFonts w:eastAsia="Calibri" w:cs="Times New Roman"/>
          <w:szCs w:val="28"/>
        </w:rPr>
        <w:t>2.14. Требование обеспечения доступности предоставления услуги для инвалидов и маломобильных групп населения.</w:t>
      </w:r>
    </w:p>
    <w:p w14:paraId="5E1D14AB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Пути движения к входу в здание, вход в здание, пути движения к местам ожидания, информирования и оказания государственной услуги, равно как и сами места ожидания, информирования и оказания государственной услуги, санитарно-гигиенические помещения оборудуются в соответствии с требованиями строительных норм и правил, обеспечивающих доступность для инвалидов и маломобильных групп населения.</w:t>
      </w:r>
    </w:p>
    <w:p w14:paraId="5E1D14AC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Доступность предоставления государственной услуги для инвалидов обеспечивается:</w:t>
      </w:r>
    </w:p>
    <w:p w14:paraId="5E1D14AD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возможностью подать заявление и прилагаемые документы и получить результат предоставления государственной услуги в МФЦ, через представителя либо по почте;</w:t>
      </w:r>
    </w:p>
    <w:p w14:paraId="5E1D14AE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сопровождением инвалида до места оказания государственной услуги сотрудниками департамента, прошедшими обучение (инструктаж) по вопросам, связанным с организацией и обеспечением доступности для инвалида объектов и услуг, оказанием сотрудниками департамента помощи инвалидам в преодолении барьеров, мешающих получению ими государственной услуги наравне с другими лицами;</w:t>
      </w:r>
    </w:p>
    <w:p w14:paraId="5E1D14AF" w14:textId="77777777" w:rsidR="00E46F06" w:rsidRPr="00E46F06" w:rsidRDefault="00E46F06" w:rsidP="00E46F06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- оказанием сотрудниками департамента содействия инвалидам, имеющим стойкие нарушения функции зрения и самостоятельного передвижения, в перемещении по зданию и прилегающей территории, а также оказанием иной необходимой инвалидам помощи в преодолении барьеров, создающих препятствия для получения ими государственной услуги наравне с другими лицами;</w:t>
      </w:r>
    </w:p>
    <w:p w14:paraId="5E1D14B0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информированием инвалидов о доступных маршрутах общественного транспорта;</w:t>
      </w:r>
    </w:p>
    <w:p w14:paraId="5E1D14B1" w14:textId="77777777" w:rsidR="00E46F06" w:rsidRPr="00E46F06" w:rsidRDefault="00E46F06" w:rsidP="00E46F06">
      <w:pPr>
        <w:jc w:val="both"/>
        <w:rPr>
          <w:rFonts w:eastAsia="Calibri" w:cs="Times New Roman"/>
          <w:color w:val="0070C0"/>
          <w:szCs w:val="28"/>
        </w:rPr>
      </w:pPr>
      <w:r w:rsidRPr="00E46F06">
        <w:rPr>
          <w:rFonts w:eastAsia="Calibri" w:cs="Times New Roman"/>
          <w:szCs w:val="28"/>
        </w:rPr>
        <w:t>- оборудованием  места для бесплатной парковки автотранспортных средств, в том числе не менее 1 места для транспортных средств инвалидов.</w:t>
      </w:r>
    </w:p>
    <w:p w14:paraId="5E1D14B2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color w:val="FF0000"/>
          <w:szCs w:val="28"/>
        </w:rPr>
      </w:pPr>
      <w:r w:rsidRPr="00E46F06">
        <w:rPr>
          <w:rFonts w:eastAsia="Calibri" w:cs="Times New Roman"/>
          <w:szCs w:val="28"/>
        </w:rPr>
        <w:t xml:space="preserve">2.15. </w:t>
      </w:r>
      <w:bookmarkStart w:id="30" w:name="sub_34"/>
      <w:r w:rsidRPr="00E46F06">
        <w:rPr>
          <w:rFonts w:eastAsia="Calibri" w:cs="Times New Roman"/>
          <w:szCs w:val="28"/>
        </w:rPr>
        <w:t>Особенности предоставления государственной услуги в МФЦ.</w:t>
      </w:r>
    </w:p>
    <w:bookmarkEnd w:id="30"/>
    <w:p w14:paraId="5E1D14B3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2.15.1. Прием и обработка заявления с приложенными к нему документами.</w:t>
      </w:r>
    </w:p>
    <w:p w14:paraId="5E1D14B4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Ответственными за выполнение административной процедуры являются специалисты МФЦ.</w:t>
      </w:r>
    </w:p>
    <w:p w14:paraId="5E1D14B5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lastRenderedPageBreak/>
        <w:t>При проверке документов специалист МФЦ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а также проверяет соответствие копий представленных документов (за исключением нотариально заверенных) их оригиналам, а в случае обращения представителя заявителя – личность и полномочия представителя.</w:t>
      </w:r>
    </w:p>
    <w:p w14:paraId="5E1D14B6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Принятые документы регистрируются в автоматизированной информационной системе МФЦ, формируется расписка в приеме документов в двух экземплярах, один из которых выдается заявителю, второй хранится в МФЦ.</w:t>
      </w:r>
    </w:p>
    <w:p w14:paraId="5E1D14B7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Принятый комплект документов с сопроводительными документами передается в департамент в сроки, установленные соглашением между департаментом и МФЦ.</w:t>
      </w:r>
    </w:p>
    <w:p w14:paraId="5E1D14B8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2.15.2. Выдача результата предоставления государственной услуги через МФЦ. </w:t>
      </w:r>
    </w:p>
    <w:p w14:paraId="5E1D14B9" w14:textId="77777777" w:rsidR="00E46F06" w:rsidRPr="00E46F06" w:rsidRDefault="00E46F06" w:rsidP="00E46F06">
      <w:pPr>
        <w:autoSpaceDE w:val="0"/>
        <w:autoSpaceDN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В случае представления заявителем заявления через МФЦ документ, являющийся результатом предоставления государственной услуги, направляется в МФЦ в срок, указанный в соглашении о взаимодействии с МФЦ, если иной способ получения не указан заявителем.</w:t>
      </w:r>
    </w:p>
    <w:p w14:paraId="5E1D14BA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Выдача документов по результатам предоставления государственной услуги при личном обращении заявителя в МФЦ осуществляется работником МФЦ, ответственным за выдачу документов в соответствии с соглашением между департаментом и МФЦ.</w:t>
      </w:r>
    </w:p>
    <w:p w14:paraId="5E1D14BB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2.16. Количество взаимодействий заявителя с должностными лицами:</w:t>
      </w:r>
    </w:p>
    <w:bookmarkEnd w:id="29"/>
    <w:p w14:paraId="5E1D14BC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при личной подаче заявления минимальное количество непосредственных (личных) взаимодействий – 1, максимальное – 2;</w:t>
      </w:r>
    </w:p>
    <w:p w14:paraId="5E1D14BD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при предоставлении государственной услуги с использованием почты максимальное количество опосредованных (без личного присутствия) взаимодействий – 2;</w:t>
      </w:r>
    </w:p>
    <w:p w14:paraId="5E1D14BE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- при предоставлении государственной услуги в электронном виде (получении информации на </w:t>
      </w:r>
      <w:hyperlink r:id="rId32" w:history="1">
        <w:r w:rsidRPr="00E46F06">
          <w:rPr>
            <w:rFonts w:eastAsia="Calibri" w:cs="Times New Roman"/>
            <w:szCs w:val="28"/>
          </w:rPr>
          <w:t>портале</w:t>
        </w:r>
      </w:hyperlink>
      <w:r w:rsidRPr="00E46F06">
        <w:rPr>
          <w:rFonts w:eastAsia="Calibri" w:cs="Times New Roman"/>
          <w:szCs w:val="28"/>
        </w:rPr>
        <w:t xml:space="preserve"> органов государственной власти Ярославской области) взаимодействие заявителя с должностными лицами не предусмотрено.</w:t>
      </w:r>
    </w:p>
    <w:p w14:paraId="5E1D14BF" w14:textId="77777777" w:rsidR="00E46F06" w:rsidRPr="00E46F06" w:rsidRDefault="00E46F06" w:rsidP="00E46F06">
      <w:pPr>
        <w:autoSpaceDE w:val="0"/>
        <w:autoSpaceDN w:val="0"/>
        <w:adjustRightInd w:val="0"/>
        <w:ind w:firstLine="0"/>
        <w:jc w:val="center"/>
        <w:outlineLvl w:val="0"/>
        <w:rPr>
          <w:rFonts w:eastAsia="Calibri" w:cs="Times New Roman"/>
          <w:szCs w:val="28"/>
        </w:rPr>
      </w:pPr>
    </w:p>
    <w:p w14:paraId="5E1D14C0" w14:textId="77777777" w:rsidR="00E46F06" w:rsidRPr="00E46F06" w:rsidRDefault="00E46F06" w:rsidP="00E46F06">
      <w:pPr>
        <w:autoSpaceDE w:val="0"/>
        <w:autoSpaceDN w:val="0"/>
        <w:adjustRightInd w:val="0"/>
        <w:ind w:firstLine="0"/>
        <w:jc w:val="center"/>
        <w:outlineLvl w:val="0"/>
        <w:rPr>
          <w:rFonts w:eastAsia="Calibri" w:cs="Times New Roman"/>
          <w:bCs/>
          <w:color w:val="26282F"/>
          <w:szCs w:val="28"/>
        </w:rPr>
      </w:pPr>
      <w:bookmarkStart w:id="31" w:name="sub_300"/>
      <w:r w:rsidRPr="00E46F06">
        <w:rPr>
          <w:rFonts w:eastAsia="Calibri" w:cs="Times New Roman"/>
          <w:bCs/>
          <w:color w:val="26282F"/>
          <w:szCs w:val="28"/>
        </w:rPr>
        <w:t>3. Состав, последовательность и сроки выполнения административных процедур, требования к порядку их выполнения</w:t>
      </w:r>
    </w:p>
    <w:bookmarkEnd w:id="31"/>
    <w:p w14:paraId="5E1D14C1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</w:p>
    <w:p w14:paraId="5E1D14C2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14:paraId="5E1D14C3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прием, первичная проверка и регистрация заявления – 1 рабочий день;</w:t>
      </w:r>
    </w:p>
    <w:p w14:paraId="5E1D14C4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рассмотрение заявления и приложенных к нему документов, подготовка документа, являющегося результатом предоставления государственной услуги, – 22 рабочих дня;</w:t>
      </w:r>
    </w:p>
    <w:p w14:paraId="5E1D14C5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lastRenderedPageBreak/>
        <w:t>- принятие уполномоченным должностным лицом решения по результатам рассмотрения и проверки заявления и приложенных к нему документов – 5 рабочих дней;</w:t>
      </w:r>
    </w:p>
    <w:p w14:paraId="5E1D14C6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выдача (направление) заявителю результата предоставления государственной услуги – 2 рабочих дня.</w:t>
      </w:r>
    </w:p>
    <w:p w14:paraId="5E1D14C7" w14:textId="77777777" w:rsidR="00E46F06" w:rsidRPr="00E46F06" w:rsidRDefault="005309D9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hyperlink r:id="rId33" w:anchor="Par870" w:history="1">
        <w:r w:rsidR="00E46F06" w:rsidRPr="00E46F06">
          <w:rPr>
            <w:rFonts w:eastAsia="Calibri" w:cs="Times New Roman"/>
            <w:szCs w:val="28"/>
          </w:rPr>
          <w:t>Блок-схема</w:t>
        </w:r>
      </w:hyperlink>
      <w:r w:rsidR="00E46F06" w:rsidRPr="00E46F06">
        <w:rPr>
          <w:rFonts w:eastAsia="Calibri" w:cs="Times New Roman"/>
          <w:szCs w:val="28"/>
        </w:rPr>
        <w:t xml:space="preserve"> последовательности административных процедур при предоставлении государственной услуги приведена в приложении 2 к Административному регламенту.</w:t>
      </w:r>
    </w:p>
    <w:p w14:paraId="5E1D14C8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3.2. Прием, первичная проверка и регистрация заявления.</w:t>
      </w:r>
    </w:p>
    <w:p w14:paraId="5E1D14C9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Основанием для начала административной процедуры является обращение заявителя в департамент или в МФЦ в соответствии с требованиями пункта </w:t>
      </w:r>
      <w:hyperlink r:id="rId34" w:anchor="Par188" w:history="1">
        <w:r w:rsidRPr="00E46F06">
          <w:rPr>
            <w:rFonts w:eastAsia="Calibri" w:cs="Times New Roman"/>
            <w:szCs w:val="28"/>
          </w:rPr>
          <w:t>2.7</w:t>
        </w:r>
      </w:hyperlink>
      <w:r w:rsidRPr="00E46F06">
        <w:rPr>
          <w:rFonts w:eastAsia="Calibri" w:cs="Times New Roman"/>
          <w:szCs w:val="28"/>
        </w:rPr>
        <w:t xml:space="preserve"> раздела 2 Административного регламента.</w:t>
      </w:r>
    </w:p>
    <w:p w14:paraId="5E1D14CA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Ответственными за выполнение административной процедуры являются работник ОРД, работник МФЦ.</w:t>
      </w:r>
    </w:p>
    <w:p w14:paraId="5E1D14CB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В случае обращения в департамент заявителя с заявлением на личном приеме работник ОРД в течение 30 минут:</w:t>
      </w:r>
    </w:p>
    <w:p w14:paraId="5E1D14CC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устанавливает личность заявителя, в том числе проверяет документы, удостоверяющие личность заявителя либо полномочия представителя заявителя;</w:t>
      </w:r>
    </w:p>
    <w:p w14:paraId="5E1D14CD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проверяет надлежащее оформление заявления и соответствие представленных документов документам, указанным в заявлении;</w:t>
      </w:r>
    </w:p>
    <w:p w14:paraId="5E1D14CE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регистрирует заявление в журнале регистрации заявлений и учета выданных заданий и мотивированных отказов (далее – журнал) по форме согласно приложению 3 к Административному регламенту;</w:t>
      </w:r>
    </w:p>
    <w:p w14:paraId="5E1D14CF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назначает заявителю день для получения результата предоставления</w:t>
      </w:r>
      <w:r w:rsidRPr="00E46F06">
        <w:rPr>
          <w:rFonts w:ascii="Arial" w:eastAsia="Calibri" w:hAnsi="Arial" w:cs="Arial"/>
          <w:sz w:val="24"/>
          <w:szCs w:val="24"/>
        </w:rPr>
        <w:t xml:space="preserve"> </w:t>
      </w:r>
      <w:r w:rsidRPr="00E46F06">
        <w:rPr>
          <w:rFonts w:eastAsia="Calibri" w:cs="Times New Roman"/>
          <w:szCs w:val="28"/>
        </w:rPr>
        <w:t>государственной услуги (не позднее чем на 30-й день с момента регистрации заявления);</w:t>
      </w:r>
    </w:p>
    <w:p w14:paraId="5E1D14D0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передаёт заявление и приложенные к нему документы начальнику ОРД.</w:t>
      </w:r>
    </w:p>
    <w:p w14:paraId="5E1D14D1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В случае поступления заявления и документов в департамент из МФЦ или по почте работник ОРД в течение 1 рабочего дня регистрирует заявление в журнале и передает заявление и приложенные к нему документы начальнику ОРД.</w:t>
      </w:r>
    </w:p>
    <w:p w14:paraId="5E1D14D2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Максимальный срок исполнения административной процедуры составляет 1 рабочий день с момента поступления заявления, в случае обращения заявителя лично с заявлением в департамент – 30 минут.</w:t>
      </w:r>
    </w:p>
    <w:p w14:paraId="5E1D14D3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3.3. Рассмотрение заявления и приложенных к нему документов, подготовка документа, являющегося результатом предоставления государственной услуги.</w:t>
      </w:r>
    </w:p>
    <w:p w14:paraId="5E1D14D4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Основанием для начала административной процедуры является поступление заявления и приложенных к нему документов начальнику ОРД.</w:t>
      </w:r>
    </w:p>
    <w:p w14:paraId="5E1D14D5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Ответственными за выполнение административной процедуры являются начальник ОРД, работник ОРД.</w:t>
      </w:r>
    </w:p>
    <w:p w14:paraId="5E1D14D6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32" w:name="sub_4411"/>
      <w:r w:rsidRPr="00E46F06">
        <w:rPr>
          <w:rFonts w:eastAsia="Calibri" w:cs="Times New Roman"/>
          <w:szCs w:val="28"/>
        </w:rPr>
        <w:t xml:space="preserve">Начальник ОРД передает заявление и приложенные к нему документы </w:t>
      </w:r>
      <w:r w:rsidRPr="00E46F06">
        <w:rPr>
          <w:rFonts w:eastAsia="Calibri" w:cs="Times New Roman"/>
          <w:szCs w:val="28"/>
        </w:rPr>
        <w:lastRenderedPageBreak/>
        <w:t>работнику ОРД, который:</w:t>
      </w:r>
    </w:p>
    <w:p w14:paraId="5E1D14D7" w14:textId="77777777" w:rsidR="00E46F06" w:rsidRPr="00E46F06" w:rsidRDefault="00E46F06" w:rsidP="00E46F06">
      <w:pPr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- проверяет правильность оформления заявления, полномочия лица, подписавшего заявление;</w:t>
      </w:r>
    </w:p>
    <w:p w14:paraId="5E1D14D8" w14:textId="77777777" w:rsidR="00E46F06" w:rsidRPr="00E46F06" w:rsidRDefault="00E46F06" w:rsidP="00E46F06">
      <w:pPr>
        <w:jc w:val="both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>- определяет характер указанных в заявлении работ;</w:t>
      </w:r>
    </w:p>
    <w:p w14:paraId="5E1D14D9" w14:textId="77777777" w:rsidR="00E46F06" w:rsidRPr="00E46F06" w:rsidRDefault="00E46F06" w:rsidP="00E46F06">
      <w:pPr>
        <w:jc w:val="both"/>
        <w:rPr>
          <w:rFonts w:eastAsia="Calibri" w:cs="Times New Roman"/>
          <w:bCs/>
          <w:kern w:val="32"/>
          <w:szCs w:val="28"/>
          <w:lang w:eastAsia="ru-RU"/>
        </w:rPr>
      </w:pPr>
      <w:bookmarkStart w:id="33" w:name="sub_4412"/>
      <w:bookmarkEnd w:id="32"/>
      <w:r w:rsidRPr="00E46F06">
        <w:rPr>
          <w:rFonts w:cs="Times New Roman"/>
          <w:szCs w:val="28"/>
          <w:lang w:eastAsia="ru-RU"/>
        </w:rPr>
        <w:t>- проводит проверку соответствия характера указанных в заявлении работ</w:t>
      </w:r>
      <w:r w:rsidRPr="00E46F06">
        <w:rPr>
          <w:rFonts w:eastAsia="Calibri" w:cs="Times New Roman"/>
          <w:bCs/>
          <w:kern w:val="32"/>
          <w:szCs w:val="28"/>
          <w:lang w:eastAsia="ru-RU"/>
        </w:rPr>
        <w:t xml:space="preserve"> требованиям законодательства Российской Федерации и правовых актов Ярославской области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наследия;</w:t>
      </w:r>
    </w:p>
    <w:p w14:paraId="5E1D14DA" w14:textId="77777777" w:rsidR="00E46F06" w:rsidRPr="00E46F06" w:rsidRDefault="00E46F06" w:rsidP="00E46F06">
      <w:pPr>
        <w:jc w:val="both"/>
        <w:rPr>
          <w:rFonts w:eastAsia="Calibri" w:cs="Times New Roman"/>
          <w:bCs/>
          <w:kern w:val="32"/>
          <w:szCs w:val="28"/>
          <w:lang w:eastAsia="ru-RU"/>
        </w:rPr>
      </w:pPr>
      <w:r w:rsidRPr="00E46F06">
        <w:rPr>
          <w:rFonts w:eastAsia="Calibri" w:cs="Times New Roman"/>
          <w:szCs w:val="28"/>
        </w:rPr>
        <w:t>- запрашивает копию документа, подтверждающего право собственности или владения заявителя объектом культурного наследия (или сведения, содержащиеся в нем), в порядке межведомственного взаимодействия в случае непредставления ее заявителем и контролирует поступление сведений по каналам межведомственного взаимодействия;</w:t>
      </w:r>
    </w:p>
    <w:p w14:paraId="5E1D14DB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осуществляет подготовку проекта задания по форме, утверждённой приказом Минкультуры России от 08.06.2016 № 1278;</w:t>
      </w:r>
    </w:p>
    <w:p w14:paraId="5E1D14DC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осуществляет подготовку проекта мотивированного отказа в выдаче задания с указанием причин отказа в следующих случаях:</w:t>
      </w:r>
    </w:p>
    <w:p w14:paraId="5E1D14DD" w14:textId="77777777" w:rsidR="00E46F06" w:rsidRPr="00E46F06" w:rsidRDefault="00E46F06" w:rsidP="00E46F06">
      <w:pPr>
        <w:jc w:val="both"/>
        <w:rPr>
          <w:rFonts w:eastAsia="Calibri" w:cs="Times New Roman"/>
          <w:bCs/>
          <w:kern w:val="32"/>
          <w:szCs w:val="28"/>
          <w:lang w:eastAsia="ru-RU"/>
        </w:rPr>
      </w:pPr>
      <w:r w:rsidRPr="00E46F06">
        <w:rPr>
          <w:rFonts w:eastAsia="Calibri" w:cs="Times New Roman"/>
          <w:bCs/>
          <w:kern w:val="32"/>
          <w:szCs w:val="28"/>
          <w:lang w:eastAsia="ru-RU"/>
        </w:rPr>
        <w:t>несоответствие указанных в заявлении работ требованиям законодательства Российской Федерации и правовых актов Ярославской области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Федерации;</w:t>
      </w:r>
    </w:p>
    <w:p w14:paraId="5E1D14DE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32"/>
          <w:szCs w:val="28"/>
          <w:lang w:eastAsia="ru-RU"/>
        </w:rPr>
      </w:pPr>
      <w:r w:rsidRPr="00E46F06">
        <w:rPr>
          <w:rFonts w:eastAsia="Calibri" w:cs="Times New Roman"/>
          <w:bCs/>
          <w:kern w:val="32"/>
          <w:szCs w:val="28"/>
          <w:lang w:eastAsia="ru-RU"/>
        </w:rPr>
        <w:t>подписание заявления неуполномоченным лицом;</w:t>
      </w:r>
    </w:p>
    <w:p w14:paraId="5E1D14DF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bCs/>
          <w:kern w:val="32"/>
          <w:szCs w:val="28"/>
          <w:lang w:eastAsia="ru-RU"/>
        </w:rPr>
        <w:t xml:space="preserve">отсутствие </w:t>
      </w:r>
      <w:r w:rsidRPr="00E46F06">
        <w:rPr>
          <w:rFonts w:eastAsia="Calibri" w:cs="Times New Roman"/>
          <w:szCs w:val="28"/>
        </w:rPr>
        <w:t>документа, подтверждающего полномочия лица, подписавшего заявление, копии документа, подтверждающего право собственности или владения.</w:t>
      </w:r>
    </w:p>
    <w:p w14:paraId="5E1D14E0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Подготовленный проект задания или проект мотивированного отказа работник ОРД передает начальнику ОРД для согласования. В случае выявления недостатков начальник ОРД возвращает проект задания или проект мотивированного отказа работнику ОРД для доработки, которая осуществляется незамедлительно. Согласованный с начальником ОРД проект задания или проект мотивированного отказа в тот же день передается для согласования директору департамента.</w:t>
      </w:r>
    </w:p>
    <w:bookmarkEnd w:id="33"/>
    <w:p w14:paraId="5E1D14E1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Максимальный срок исполнения административной процедуры составляет 22 рабочих дня с момента начала административной процедуры.</w:t>
      </w:r>
    </w:p>
    <w:p w14:paraId="5E1D14E2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3.4. Принятие уполномоченным должностным лицом решения по результатам рассмотрения и проверки заявления и приложенных к нему документов.</w:t>
      </w:r>
    </w:p>
    <w:p w14:paraId="5E1D14E3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Основанием для начала административной процедуры является получение директором департамента проекта задания или проекта мотивированного отказа и приложенных к нему документов от начальника </w:t>
      </w:r>
      <w:r w:rsidRPr="00E46F06">
        <w:rPr>
          <w:rFonts w:eastAsia="Calibri" w:cs="Times New Roman"/>
          <w:szCs w:val="28"/>
        </w:rPr>
        <w:lastRenderedPageBreak/>
        <w:t>ОРД.</w:t>
      </w:r>
    </w:p>
    <w:p w14:paraId="5E1D14E4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Ответственным за выполнение административной процедуры является директор департамента.</w:t>
      </w:r>
    </w:p>
    <w:p w14:paraId="5E1D14E5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Директор департамента рассматривает представленный проект задания или проект мотивированного отказа, заявление и приложенные к нему документы, принимает решение о выдаче задания или об отказе в выдаче задания, подписывает соответствующий проект и передает его работнику ОРД.</w:t>
      </w:r>
    </w:p>
    <w:p w14:paraId="5E1D14E6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Максимальный срок исполнения административной процедуры составляет 5 рабочих дней с момента начала административной процедуры.</w:t>
      </w:r>
    </w:p>
    <w:p w14:paraId="5E1D14E7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3.5. Выдача (направление) заявителю результата предоставления государственной услуги.</w:t>
      </w:r>
    </w:p>
    <w:p w14:paraId="5E1D14E8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Основанием для начала административной процедуры является получение работником ОРД подписанного директором департамента задания или мотивированного отказа.</w:t>
      </w:r>
    </w:p>
    <w:p w14:paraId="5E1D14E9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Ответственным за выполнение административной процедуры является работник ОРД.</w:t>
      </w:r>
    </w:p>
    <w:p w14:paraId="5E1D14EA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Результат предоставления государственной услуги выдается заявителю способом, указанным в заявлении. Если способ получения результата предоставления государственной услуги в заявлении не указан, результат предоставления государственной услуги направляется тем же способом, каким было получено заявление.</w:t>
      </w:r>
    </w:p>
    <w:p w14:paraId="5E1D14EB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bCs/>
          <w:kern w:val="32"/>
          <w:szCs w:val="28"/>
          <w:lang w:eastAsia="ru-RU"/>
        </w:rPr>
      </w:pPr>
      <w:r w:rsidRPr="00E46F06">
        <w:rPr>
          <w:rFonts w:eastAsia="Calibri" w:cs="Times New Roman"/>
          <w:bCs/>
          <w:kern w:val="32"/>
          <w:szCs w:val="28"/>
          <w:lang w:eastAsia="ru-RU"/>
        </w:rPr>
        <w:t>Задание выдается заявителю (его уполномоченному представителю) на согласование в 2 экземплярах с сопроводительным письмом. Один экземпляр согласованного задания возвращается заявителем в департамент.</w:t>
      </w:r>
    </w:p>
    <w:p w14:paraId="5E1D14EC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В случае получения результата предоставления государственной услуги в департаменте:</w:t>
      </w:r>
    </w:p>
    <w:p w14:paraId="5E1D14ED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прибывший в назначенный для получения результата предоставления государственной услуги день заявитель предъявляет документ, удостоверяющий личность, а представитель заявителя – документ, удостоверяющий личность, и доверенность;</w:t>
      </w:r>
    </w:p>
    <w:p w14:paraId="5E1D14EE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bCs/>
          <w:kern w:val="32"/>
          <w:szCs w:val="28"/>
          <w:lang w:eastAsia="ru-RU"/>
        </w:rPr>
        <w:t xml:space="preserve">- факт выдачи задания заявителю (его уполномоченному представителю) регистрируется работником ОРД в журнале, </w:t>
      </w:r>
      <w:r w:rsidRPr="00E46F06">
        <w:rPr>
          <w:rFonts w:eastAsia="Calibri" w:cs="Times New Roman"/>
          <w:szCs w:val="28"/>
        </w:rPr>
        <w:t>представитель заявителя указывает в журнале свои данные, ставит подпись и дату получения документов.</w:t>
      </w:r>
    </w:p>
    <w:p w14:paraId="5E1D14EF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В случае неявки заявителя в день, назначенный для получения результата предоставления государственной услуги, работник ОРД передает работнику </w:t>
      </w:r>
      <w:r w:rsidRPr="00E46F06">
        <w:rPr>
          <w:rFonts w:eastAsia="Calibri" w:cs="Times New Roman"/>
          <w:bCs/>
          <w:szCs w:val="28"/>
          <w:shd w:val="clear" w:color="auto" w:fill="FFFFFF"/>
        </w:rPr>
        <w:t>отдела финансового, правового и организационного обеспечения</w:t>
      </w:r>
      <w:r w:rsidRPr="00E46F06">
        <w:rPr>
          <w:rFonts w:eastAsia="Calibri" w:cs="Times New Roman"/>
          <w:szCs w:val="28"/>
        </w:rPr>
        <w:t xml:space="preserve"> департамента (с отметкой в журнале) документы для направления их в тот же день заявителю по почте заказным письмом с уведомлением о вручении.</w:t>
      </w:r>
    </w:p>
    <w:p w14:paraId="5E1D14F0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В случае если в заявлении заявителем указан способ получения результата предоставления государственной услуги в МФЦ, работник ОРД обеспечивает направление в МФЦ задания или мотивированного отказа в соответствии с соглашением о взаимодействии. Передача документов для </w:t>
      </w:r>
      <w:r w:rsidRPr="00E46F06">
        <w:rPr>
          <w:rFonts w:eastAsia="Calibri" w:cs="Times New Roman"/>
          <w:szCs w:val="28"/>
        </w:rPr>
        <w:lastRenderedPageBreak/>
        <w:t>выдачи заявителю осуществляется на основании сопроводительного реестра. Выдача задания или мотивированного отказа при личном обращении заявителя в МФЦ осуществляется работником МФЦ, ответственным за выдачу документов, в соответствии с соглашением о взаимодействии.</w:t>
      </w:r>
    </w:p>
    <w:p w14:paraId="5E1D14F1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bookmarkStart w:id="34" w:name="sub_400"/>
      <w:r w:rsidRPr="00E46F06">
        <w:rPr>
          <w:rFonts w:eastAsia="Calibri" w:cs="Times New Roman"/>
          <w:szCs w:val="28"/>
        </w:rPr>
        <w:t>Максимальный срок исполнения административной процедуры составляет 2 рабочих дня с момента начала административной процедуры.</w:t>
      </w:r>
    </w:p>
    <w:p w14:paraId="5E1D14F2" w14:textId="77777777" w:rsidR="00E46F06" w:rsidRPr="00E46F06" w:rsidRDefault="00E46F06" w:rsidP="00E46F06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14:paraId="5E1D14F3" w14:textId="77777777" w:rsidR="00E46F06" w:rsidRPr="00E46F06" w:rsidRDefault="00E46F06" w:rsidP="00E46F06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eastAsia="Calibri" w:cs="Times New Roman"/>
          <w:bCs/>
          <w:szCs w:val="28"/>
        </w:rPr>
      </w:pPr>
      <w:r w:rsidRPr="00E46F06">
        <w:rPr>
          <w:rFonts w:eastAsia="Calibri" w:cs="Times New Roman"/>
          <w:bCs/>
          <w:szCs w:val="28"/>
        </w:rPr>
        <w:t>4. Формы контроля исполнения Административного регламента</w:t>
      </w:r>
    </w:p>
    <w:bookmarkEnd w:id="34"/>
    <w:p w14:paraId="5E1D14F4" w14:textId="77777777" w:rsidR="00E46F06" w:rsidRPr="00E46F06" w:rsidRDefault="00E46F06" w:rsidP="00E46F06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</w:p>
    <w:p w14:paraId="5E1D14F5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35" w:name="sub_41"/>
      <w:r w:rsidRPr="00E46F06">
        <w:rPr>
          <w:rFonts w:eastAsia="Calibri" w:cs="Times New Roman"/>
          <w:szCs w:val="28"/>
        </w:rPr>
        <w:t>4.1. Текущий контроль соблюдения и исполнения государственными служащими, принимающими участие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принятия решений ответственным и непосредственным исполнителем осуществляет директор департамента.</w:t>
      </w:r>
    </w:p>
    <w:p w14:paraId="5E1D14F6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36" w:name="sub_42"/>
      <w:bookmarkEnd w:id="35"/>
      <w:r w:rsidRPr="00E46F06">
        <w:rPr>
          <w:rFonts w:eastAsia="Calibri" w:cs="Times New Roman"/>
          <w:szCs w:val="28"/>
        </w:rPr>
        <w:t>4.2. Проверка полноты и качества предоставления государственной услуги включает в себя проведение плановых и внеплановых проверок, выявление и устранение нарушений прав заявителей, рассмотрение жалоб, принятие в пределах компетенции решений и подготовку ответов на обращения заявителей, содержащие жалобы на решения, действия (бездействие) исполнителей.</w:t>
      </w:r>
    </w:p>
    <w:p w14:paraId="5E1D14F7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37" w:name="sub_43"/>
      <w:bookmarkEnd w:id="36"/>
      <w:r w:rsidRPr="00E46F06">
        <w:rPr>
          <w:rFonts w:eastAsia="Calibri" w:cs="Times New Roman"/>
          <w:szCs w:val="28"/>
        </w:rPr>
        <w:t>4.3. Порядок и периодичность осуществления плановых проверок полноты и качества предоставления государственной услуги определяет директор департамента в установленном порядке.</w:t>
      </w:r>
    </w:p>
    <w:p w14:paraId="5E1D14F8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38" w:name="sub_44"/>
      <w:bookmarkEnd w:id="37"/>
      <w:r w:rsidRPr="00E46F06">
        <w:rPr>
          <w:rFonts w:eastAsia="Calibri" w:cs="Times New Roman"/>
          <w:szCs w:val="28"/>
        </w:rPr>
        <w:t>4.4. Внеплановые проверки предоставления государственной услуги осуществляются директором департамента в течение 10 дней после поступления обращения (жалобы) заявителя в адрес департамента.</w:t>
      </w:r>
    </w:p>
    <w:p w14:paraId="5E1D14F9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39" w:name="sub_45"/>
      <w:bookmarkEnd w:id="38"/>
      <w:r w:rsidRPr="00E46F06">
        <w:rPr>
          <w:rFonts w:eastAsia="Calibri" w:cs="Times New Roman"/>
          <w:szCs w:val="28"/>
        </w:rPr>
        <w:t>4.5. По результатам проведенных проверок, оформленных документально в установленном порядке, в случае выявления нарушений прав заявителей директором департамента осуществляется привлечение виновных лиц к дисциплинарной ответственности.</w:t>
      </w:r>
    </w:p>
    <w:p w14:paraId="5E1D14FA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40" w:name="sub_46"/>
      <w:bookmarkEnd w:id="39"/>
      <w:r w:rsidRPr="00E46F06">
        <w:rPr>
          <w:rFonts w:eastAsia="Calibri" w:cs="Times New Roman"/>
          <w:szCs w:val="28"/>
        </w:rPr>
        <w:t>4.6. Ответственность государственных служащих, принимающих участие в предоставлении государственной услуги, устанавливается действующим законодательством и их должностными регламентами.</w:t>
      </w:r>
    </w:p>
    <w:bookmarkEnd w:id="40"/>
    <w:p w14:paraId="5E1D14FB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4.7. Контроль условий и организации предоставления государственной услуги через МФЦ осуществляется в соответствии с соглашением о взаимодействии.</w:t>
      </w:r>
    </w:p>
    <w:p w14:paraId="5E1D14FC" w14:textId="77777777" w:rsidR="00E46F06" w:rsidRPr="00E46F06" w:rsidRDefault="00E46F06" w:rsidP="00E46F06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</w:p>
    <w:p w14:paraId="5E1D14FD" w14:textId="77777777" w:rsidR="00E46F06" w:rsidRPr="00E46F06" w:rsidRDefault="00E46F06" w:rsidP="00E46F06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eastAsia="Calibri" w:cs="Times New Roman"/>
          <w:bCs/>
          <w:color w:val="26282F"/>
          <w:szCs w:val="28"/>
        </w:rPr>
      </w:pPr>
      <w:r w:rsidRPr="00E46F06">
        <w:rPr>
          <w:rFonts w:eastAsia="Calibri" w:cs="Times New Roman"/>
          <w:bCs/>
          <w:color w:val="26282F"/>
          <w:szCs w:val="28"/>
        </w:rPr>
        <w:br w:type="page"/>
      </w:r>
    </w:p>
    <w:p w14:paraId="5E1D14FE" w14:textId="77777777" w:rsidR="00E46F06" w:rsidRPr="00E46F06" w:rsidRDefault="00E46F06" w:rsidP="00E46F06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eastAsia="Calibri" w:cs="Times New Roman"/>
          <w:bCs/>
          <w:color w:val="26282F"/>
          <w:szCs w:val="28"/>
        </w:rPr>
      </w:pPr>
      <w:r w:rsidRPr="00E46F06">
        <w:rPr>
          <w:rFonts w:eastAsia="Calibri" w:cs="Times New Roman"/>
          <w:bCs/>
          <w:color w:val="26282F"/>
          <w:szCs w:val="28"/>
        </w:rPr>
        <w:lastRenderedPageBreak/>
        <w:t>5. Досудебный (внесудебный) порядок обжалования заявителем решений и действий (бездействия) департамента, должностных лиц департамента, государственных служащих</w:t>
      </w:r>
    </w:p>
    <w:p w14:paraId="5E1D14FF" w14:textId="77777777" w:rsidR="00E46F06" w:rsidRPr="00E46F06" w:rsidRDefault="00E46F06" w:rsidP="00E46F06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</w:p>
    <w:p w14:paraId="5E1D1500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41" w:name="sub_51"/>
      <w:r w:rsidRPr="00E46F06">
        <w:rPr>
          <w:rFonts w:eastAsia="Calibri" w:cs="Times New Roman"/>
          <w:szCs w:val="28"/>
        </w:rPr>
        <w:t>5.1. Заявитель может обратиться с жалобой на решения и действия (бездействие) департамента, должностного лица департамента либо государственного служащего, в том числе в следующих случаях:</w:t>
      </w:r>
    </w:p>
    <w:bookmarkEnd w:id="41"/>
    <w:p w14:paraId="5E1D1501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нарушение срока регистрации заявления;</w:t>
      </w:r>
    </w:p>
    <w:p w14:paraId="5E1D1502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нарушение срока предоставления государственной услуги;</w:t>
      </w:r>
    </w:p>
    <w:p w14:paraId="5E1D1503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Ярославской области для предоставления государственной услуги;</w:t>
      </w:r>
    </w:p>
    <w:p w14:paraId="5E1D1504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Ярославской области для предоставления государственной услуги, у заявителя;</w:t>
      </w:r>
    </w:p>
    <w:p w14:paraId="5E1D1505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Ярославской области;</w:t>
      </w:r>
    </w:p>
    <w:p w14:paraId="5E1D1506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Ярославской области;</w:t>
      </w:r>
    </w:p>
    <w:p w14:paraId="5E1D1507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отказ департамента, должностного лица департамента в исправлении допущенных опечаток и ошибок в выданных в результате предоставления государственной услуги документах.</w:t>
      </w:r>
    </w:p>
    <w:p w14:paraId="5E1D1508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42" w:name="sub_52"/>
      <w:r w:rsidRPr="00E46F06">
        <w:rPr>
          <w:rFonts w:eastAsia="Calibri" w:cs="Times New Roman"/>
          <w:szCs w:val="28"/>
        </w:rPr>
        <w:t>5.2. Жалоба подается в письменной форме на бумажном носителе, в электронной форме в департамент.</w:t>
      </w:r>
    </w:p>
    <w:p w14:paraId="5E1D1509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43" w:name="sub_522"/>
      <w:bookmarkEnd w:id="42"/>
      <w:r w:rsidRPr="00E46F06">
        <w:rPr>
          <w:rFonts w:eastAsia="Calibri" w:cs="Times New Roman"/>
          <w:szCs w:val="28"/>
        </w:rPr>
        <w:t xml:space="preserve">Жалоба может быть направлена по почте, с использованием информационно-телекоммуникационной сети «Интернет», </w:t>
      </w:r>
      <w:hyperlink r:id="rId35" w:history="1">
        <w:r w:rsidRPr="00E46F06">
          <w:rPr>
            <w:rFonts w:eastAsia="Calibri" w:cs="Times New Roman"/>
            <w:szCs w:val="28"/>
          </w:rPr>
          <w:t>страницы департамента</w:t>
        </w:r>
      </w:hyperlink>
      <w:r w:rsidRPr="00E46F06">
        <w:rPr>
          <w:rFonts w:eastAsia="Calibri" w:cs="Times New Roman"/>
          <w:szCs w:val="28"/>
        </w:rPr>
        <w:t xml:space="preserve"> на портале органов государственной власти Ярославской области, а также может быть принята при личном приеме заявителя или через МФЦ.</w:t>
      </w:r>
    </w:p>
    <w:bookmarkEnd w:id="43"/>
    <w:p w14:paraId="5E1D150A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Прием жалоб осуществляет специалист департамента, ответственный за работу с обращениями граждан.</w:t>
      </w:r>
    </w:p>
    <w:p w14:paraId="5E1D150B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44" w:name="sub_53"/>
      <w:r w:rsidRPr="00E46F06">
        <w:rPr>
          <w:rFonts w:eastAsia="Calibri" w:cs="Times New Roman"/>
          <w:szCs w:val="28"/>
        </w:rPr>
        <w:t>5.3. Жалоба должна содержать:</w:t>
      </w:r>
    </w:p>
    <w:bookmarkEnd w:id="44"/>
    <w:p w14:paraId="5E1D150C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наименование департамента, должностного лица департамента либо государственного служащего, решения и действия (бездействие) которых обжалуются;</w:t>
      </w:r>
    </w:p>
    <w:p w14:paraId="5E1D150D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-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</w:t>
      </w:r>
      <w:r w:rsidRPr="00E46F06">
        <w:rPr>
          <w:rFonts w:eastAsia="Calibri" w:cs="Times New Roman"/>
          <w:szCs w:val="28"/>
        </w:rPr>
        <w:lastRenderedPageBreak/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5E1D150E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сведения об обжалуемых решениях и действиях (бездействии) департамента, должностного лица департамента либо государственного служащего;</w:t>
      </w:r>
    </w:p>
    <w:p w14:paraId="5E1D150F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доводы, на основании которых заявитель не согласен с решением и действием (бездействием) департамента, должностного лица департамента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14:paraId="5E1D1510" w14:textId="34C910C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45" w:name="sub_54"/>
      <w:r w:rsidRPr="00E46F06">
        <w:rPr>
          <w:rFonts w:eastAsia="Calibri" w:cs="Times New Roman"/>
          <w:szCs w:val="28"/>
        </w:rPr>
        <w:t xml:space="preserve">5.4. </w:t>
      </w:r>
      <w:r w:rsidR="00D101EC" w:rsidRPr="00D101EC">
        <w:rPr>
          <w:rFonts w:eastAsia="Calibri" w:cs="Times New Roman"/>
          <w:szCs w:val="28"/>
        </w:rPr>
        <w:t>Жалоба, поступившая в департамент, регистрируется в срок не позднее рабочего дня, следующего за днем ее поступления, и подлежит рассмотрению директором департамента или лицом, его замещающим, в течение 15 рабочих дней со дня ее регистрации, а в случае обжалования отказа департамента, должностного лица департамента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  <w:r w:rsidR="00D101EC" w:rsidRPr="00D101EC">
        <w:t xml:space="preserve"> </w:t>
      </w:r>
      <w:r w:rsidR="00D101EC" w:rsidRPr="00D101EC">
        <w:rPr>
          <w:rFonts w:eastAsia="Calibri" w:cs="Times New Roman"/>
          <w:szCs w:val="28"/>
        </w:rPr>
        <w:t>&lt;</w:t>
      </w:r>
      <w:r w:rsidR="00D101EC">
        <w:rPr>
          <w:rFonts w:eastAsia="Calibri" w:cs="Times New Roman"/>
          <w:szCs w:val="28"/>
        </w:rPr>
        <w:t xml:space="preserve">пункт </w:t>
      </w:r>
      <w:r w:rsidR="00D101EC" w:rsidRPr="00D101EC">
        <w:rPr>
          <w:rFonts w:eastAsia="Calibri" w:cs="Times New Roman"/>
          <w:szCs w:val="28"/>
        </w:rPr>
        <w:t>в ред</w:t>
      </w:r>
      <w:r w:rsidR="00D101EC">
        <w:rPr>
          <w:rFonts w:eastAsia="Calibri" w:cs="Times New Roman"/>
          <w:szCs w:val="28"/>
        </w:rPr>
        <w:t xml:space="preserve">. приказа департамента </w:t>
      </w:r>
      <w:r w:rsidR="00D101EC" w:rsidRPr="00D101EC">
        <w:rPr>
          <w:rFonts w:eastAsia="Calibri" w:cs="Times New Roman"/>
          <w:szCs w:val="28"/>
        </w:rPr>
        <w:t>от 01.06.2017 № 26&gt;</w:t>
      </w:r>
    </w:p>
    <w:p w14:paraId="5E1D1511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46" w:name="sub_55"/>
      <w:bookmarkEnd w:id="45"/>
      <w:r w:rsidRPr="00E46F06">
        <w:rPr>
          <w:rFonts w:eastAsia="Calibri" w:cs="Times New Roman"/>
          <w:szCs w:val="28"/>
        </w:rPr>
        <w:t>5.5. По результатам рассмотрения жалобы департамент принимает одно из следующих решений:</w:t>
      </w:r>
    </w:p>
    <w:bookmarkEnd w:id="46"/>
    <w:p w14:paraId="5E1D1512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удовлетворяет жалобу, в том числе в форме отмены принятого решения, исправления допущенных департаментом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Ярославской области, а также в иных формах;</w:t>
      </w:r>
    </w:p>
    <w:p w14:paraId="5E1D1513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- отказывает в удовлетворении жалобы.</w:t>
      </w:r>
    </w:p>
    <w:p w14:paraId="5E1D1514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47" w:name="sub_56"/>
      <w:r w:rsidRPr="00E46F06">
        <w:rPr>
          <w:rFonts w:eastAsia="Calibri" w:cs="Times New Roman"/>
          <w:szCs w:val="28"/>
        </w:rPr>
        <w:t xml:space="preserve">5.6. Не позднее дня, следующего за днем принятия решения, указанного в </w:t>
      </w:r>
      <w:hyperlink w:anchor="sub_55" w:history="1">
        <w:r w:rsidRPr="00E46F06">
          <w:rPr>
            <w:rFonts w:eastAsia="Calibri" w:cs="Times New Roman"/>
            <w:szCs w:val="28"/>
          </w:rPr>
          <w:t>пункте 5.5</w:t>
        </w:r>
      </w:hyperlink>
      <w:r w:rsidRPr="00E46F06">
        <w:rPr>
          <w:rFonts w:eastAsia="Calibri" w:cs="Times New Roman"/>
          <w:szCs w:val="28"/>
        </w:rPr>
        <w:t xml:space="preserve"> данного раздела Административного регламента, заявителю направляется мотивированный ответ о результатах рассмотрения жалобы в письменной форме и по желанию заявителя в электронной форме.</w:t>
      </w:r>
    </w:p>
    <w:p w14:paraId="5E1D1515" w14:textId="77777777" w:rsidR="00E46F06" w:rsidRPr="00E46F06" w:rsidRDefault="00E46F06" w:rsidP="00E46F06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bookmarkStart w:id="48" w:name="sub_57"/>
      <w:bookmarkEnd w:id="47"/>
      <w:r w:rsidRPr="00E46F06">
        <w:rPr>
          <w:rFonts w:eastAsia="Calibri" w:cs="Times New Roman"/>
          <w:szCs w:val="28"/>
        </w:rPr>
        <w:t>5.7.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уполномоченное на рассмотрение жалоб, незамедлительно направляет имеющиеся материалы в органы прокуратуры.</w:t>
      </w:r>
    </w:p>
    <w:p w14:paraId="5E1D1516" w14:textId="540EE7BA" w:rsidR="00E46F06" w:rsidRDefault="00E46F06" w:rsidP="00E46F06">
      <w:pPr>
        <w:suppressAutoHyphens/>
        <w:spacing w:after="20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статьёй 12.1 Закона Ярославской области от 3 декабря 2007 г. № 100-з «Об административных правонарушениях», должностное лицо, уполномоченное на рассмотрение жалоб, незамедлительно направляет соответствующие материалы в </w:t>
      </w:r>
      <w:r w:rsidR="00D101EC" w:rsidRPr="00D101EC">
        <w:rPr>
          <w:rFonts w:eastAsia="Calibri" w:cs="Times New Roman"/>
          <w:szCs w:val="28"/>
        </w:rPr>
        <w:t xml:space="preserve">департамент информатизации и связи </w:t>
      </w:r>
      <w:r w:rsidRPr="00E46F06">
        <w:rPr>
          <w:rFonts w:eastAsia="Calibri" w:cs="Times New Roman"/>
          <w:szCs w:val="28"/>
        </w:rPr>
        <w:t>Ярославской</w:t>
      </w:r>
      <w:r w:rsidRPr="00E46F06">
        <w:rPr>
          <w:rFonts w:eastAsia="Calibri" w:cs="Times New Roman"/>
          <w:szCs w:val="28"/>
        </w:rPr>
        <w:t> </w:t>
      </w:r>
      <w:r w:rsidRPr="00E46F06">
        <w:rPr>
          <w:rFonts w:eastAsia="Calibri" w:cs="Times New Roman"/>
          <w:szCs w:val="28"/>
        </w:rPr>
        <w:t>области.</w:t>
      </w:r>
      <w:r w:rsidR="00D101EC" w:rsidRPr="00D101EC">
        <w:t xml:space="preserve"> </w:t>
      </w:r>
      <w:r w:rsidR="00D101EC">
        <w:rPr>
          <w:rFonts w:eastAsia="Calibri" w:cs="Times New Roman"/>
          <w:szCs w:val="28"/>
        </w:rPr>
        <w:t>&lt;абзац</w:t>
      </w:r>
      <w:r w:rsidR="00D101EC" w:rsidRPr="00D101EC">
        <w:rPr>
          <w:rFonts w:eastAsia="Calibri" w:cs="Times New Roman"/>
          <w:szCs w:val="28"/>
        </w:rPr>
        <w:t xml:space="preserve"> в ред. приказа департамента от 01.06.2017 </w:t>
      </w:r>
      <w:r w:rsidR="00D101EC">
        <w:rPr>
          <w:rFonts w:eastAsia="Calibri" w:cs="Times New Roman"/>
          <w:szCs w:val="28"/>
        </w:rPr>
        <w:br/>
      </w:r>
      <w:r w:rsidR="00D101EC" w:rsidRPr="00D101EC">
        <w:rPr>
          <w:rFonts w:eastAsia="Calibri" w:cs="Times New Roman"/>
          <w:szCs w:val="28"/>
        </w:rPr>
        <w:t>№ 26&gt;</w:t>
      </w:r>
    </w:p>
    <w:p w14:paraId="4E9BF80E" w14:textId="77777777" w:rsidR="00D101EC" w:rsidRPr="00E46F06" w:rsidRDefault="00D101EC" w:rsidP="00E46F06">
      <w:pPr>
        <w:suppressAutoHyphens/>
        <w:spacing w:after="200"/>
        <w:jc w:val="both"/>
        <w:rPr>
          <w:rFonts w:eastAsia="Calibri" w:cs="Times New Roman"/>
          <w:szCs w:val="28"/>
        </w:rPr>
        <w:sectPr w:rsidR="00D101EC" w:rsidRPr="00E46F06" w:rsidSect="00BE5589">
          <w:footerReference w:type="default" r:id="rId36"/>
          <w:footerReference w:type="first" r:id="rId37"/>
          <w:pgSz w:w="11906" w:h="16838"/>
          <w:pgMar w:top="1134" w:right="567" w:bottom="1134" w:left="1985" w:header="709" w:footer="709" w:gutter="0"/>
          <w:cols w:space="720"/>
          <w:titlePg/>
          <w:docGrid w:linePitch="299"/>
        </w:sectPr>
      </w:pPr>
    </w:p>
    <w:bookmarkEnd w:id="48"/>
    <w:p w14:paraId="5E1D1517" w14:textId="77777777" w:rsidR="00E46F06" w:rsidRPr="00E46F06" w:rsidRDefault="00E46F06" w:rsidP="00E46F06">
      <w:pPr>
        <w:autoSpaceDE w:val="0"/>
        <w:autoSpaceDN w:val="0"/>
        <w:adjustRightInd w:val="0"/>
        <w:ind w:left="4111" w:firstLine="0"/>
        <w:rPr>
          <w:rFonts w:eastAsia="Calibri" w:cs="Times New Roman"/>
          <w:szCs w:val="28"/>
        </w:rPr>
      </w:pPr>
      <w:r w:rsidRPr="00E46F06">
        <w:rPr>
          <w:rFonts w:eastAsia="Calibri" w:cs="Times New Roman"/>
          <w:bCs/>
          <w:color w:val="26282F"/>
          <w:szCs w:val="28"/>
        </w:rPr>
        <w:lastRenderedPageBreak/>
        <w:t>Приложение 1</w:t>
      </w:r>
    </w:p>
    <w:p w14:paraId="5E1D1518" w14:textId="77777777" w:rsidR="00E46F06" w:rsidRPr="00E46F06" w:rsidRDefault="00E46F06" w:rsidP="00E46F06">
      <w:pPr>
        <w:autoSpaceDE w:val="0"/>
        <w:autoSpaceDN w:val="0"/>
        <w:adjustRightInd w:val="0"/>
        <w:ind w:left="4111" w:firstLine="0"/>
        <w:rPr>
          <w:rFonts w:eastAsia="Calibri" w:cs="Times New Roman"/>
          <w:szCs w:val="28"/>
        </w:rPr>
      </w:pPr>
      <w:r w:rsidRPr="00E46F06">
        <w:rPr>
          <w:rFonts w:eastAsia="Calibri" w:cs="Times New Roman"/>
          <w:bCs/>
          <w:szCs w:val="28"/>
        </w:rPr>
        <w:t xml:space="preserve">к </w:t>
      </w:r>
      <w:hyperlink w:anchor="sub_1000" w:history="1">
        <w:r w:rsidRPr="00E46F06">
          <w:rPr>
            <w:rFonts w:eastAsia="Calibri" w:cs="Times New Roman"/>
            <w:szCs w:val="28"/>
          </w:rPr>
          <w:t>Административному регламенту</w:t>
        </w:r>
      </w:hyperlink>
    </w:p>
    <w:p w14:paraId="5E1D1519" w14:textId="77777777" w:rsidR="00E46F06" w:rsidRPr="00E46F06" w:rsidRDefault="00E46F06" w:rsidP="00E46F06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</w:p>
    <w:p w14:paraId="5E1D151A" w14:textId="77777777" w:rsidR="00E46F06" w:rsidRPr="00E46F06" w:rsidRDefault="00E46F06" w:rsidP="00E46F06">
      <w:pPr>
        <w:autoSpaceDE w:val="0"/>
        <w:autoSpaceDN w:val="0"/>
        <w:adjustRightInd w:val="0"/>
        <w:ind w:left="4111" w:firstLine="0"/>
        <w:rPr>
          <w:rFonts w:eastAsia="Calibri" w:cs="Times New Roman"/>
          <w:szCs w:val="28"/>
        </w:rPr>
      </w:pPr>
      <w:r w:rsidRPr="00E46F06">
        <w:rPr>
          <w:rFonts w:eastAsia="Calibri" w:cs="Times New Roman"/>
          <w:bCs/>
          <w:color w:val="26282F"/>
          <w:szCs w:val="28"/>
        </w:rPr>
        <w:t>Форма</w:t>
      </w:r>
    </w:p>
    <w:p w14:paraId="5E1D151B" w14:textId="77777777" w:rsidR="00E46F06" w:rsidRPr="00E46F06" w:rsidRDefault="00E46F06" w:rsidP="00E46F06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</w:p>
    <w:p w14:paraId="5E1D151C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4111" w:firstLine="0"/>
        <w:rPr>
          <w:rFonts w:cs="Times New Roman"/>
          <w:szCs w:val="28"/>
          <w:lang w:eastAsia="ru-RU"/>
        </w:rPr>
      </w:pPr>
      <w:r w:rsidRPr="00E46F06">
        <w:rPr>
          <w:rFonts w:cs="Times New Roman"/>
          <w:szCs w:val="28"/>
          <w:lang w:eastAsia="ru-RU"/>
        </w:rPr>
        <w:t xml:space="preserve">В департамент охраны объектов культурного наследия Ярославской области </w:t>
      </w:r>
    </w:p>
    <w:p w14:paraId="5E1D151D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4111" w:firstLine="0"/>
        <w:rPr>
          <w:rFonts w:cs="Times New Roman"/>
          <w:sz w:val="22"/>
          <w:lang w:eastAsia="ru-RU"/>
        </w:rPr>
      </w:pPr>
      <w:r w:rsidRPr="00E46F06">
        <w:rPr>
          <w:rFonts w:cs="Times New Roman"/>
          <w:sz w:val="22"/>
          <w:lang w:eastAsia="ru-RU"/>
        </w:rPr>
        <w:t>_______________________________________________</w:t>
      </w:r>
    </w:p>
    <w:p w14:paraId="5E1D151E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4111" w:firstLine="0"/>
        <w:rPr>
          <w:rFonts w:cs="Times New Roman"/>
          <w:sz w:val="24"/>
          <w:szCs w:val="24"/>
          <w:lang w:eastAsia="ru-RU"/>
        </w:rPr>
      </w:pPr>
      <w:r w:rsidRPr="00E46F06">
        <w:rPr>
          <w:rFonts w:cs="Times New Roman"/>
          <w:sz w:val="24"/>
          <w:szCs w:val="24"/>
          <w:lang w:eastAsia="ru-RU"/>
        </w:rPr>
        <w:t>(фамилия, имя, отчество – для физических лиц;</w:t>
      </w:r>
    </w:p>
    <w:p w14:paraId="5E1D151F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4111" w:firstLine="0"/>
        <w:rPr>
          <w:rFonts w:cs="Times New Roman"/>
          <w:sz w:val="24"/>
          <w:szCs w:val="24"/>
          <w:lang w:eastAsia="ru-RU"/>
        </w:rPr>
      </w:pPr>
      <w:r w:rsidRPr="00E46F06">
        <w:rPr>
          <w:rFonts w:cs="Times New Roman"/>
          <w:sz w:val="24"/>
          <w:szCs w:val="24"/>
          <w:lang w:eastAsia="ru-RU"/>
        </w:rPr>
        <w:t>________________________________________</w:t>
      </w:r>
    </w:p>
    <w:p w14:paraId="5E1D1520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4111" w:firstLine="0"/>
        <w:rPr>
          <w:rFonts w:cs="Times New Roman"/>
          <w:sz w:val="24"/>
          <w:szCs w:val="24"/>
          <w:lang w:eastAsia="ru-RU"/>
        </w:rPr>
      </w:pPr>
      <w:r w:rsidRPr="00E46F06">
        <w:rPr>
          <w:rFonts w:cs="Times New Roman"/>
          <w:sz w:val="24"/>
          <w:szCs w:val="24"/>
          <w:lang w:eastAsia="ru-RU"/>
        </w:rPr>
        <w:t>полное наименование, фамилия, имя, отчество,</w:t>
      </w:r>
    </w:p>
    <w:p w14:paraId="5E1D1521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4111" w:firstLine="0"/>
        <w:rPr>
          <w:rFonts w:cs="Times New Roman"/>
          <w:sz w:val="24"/>
          <w:szCs w:val="24"/>
          <w:lang w:eastAsia="ru-RU"/>
        </w:rPr>
      </w:pPr>
      <w:r w:rsidRPr="00E46F06">
        <w:rPr>
          <w:rFonts w:cs="Times New Roman"/>
          <w:sz w:val="24"/>
          <w:szCs w:val="24"/>
          <w:lang w:eastAsia="ru-RU"/>
        </w:rPr>
        <w:t xml:space="preserve"> ________________________________________</w:t>
      </w:r>
    </w:p>
    <w:p w14:paraId="5E1D1522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4111" w:firstLine="0"/>
        <w:rPr>
          <w:rFonts w:cs="Times New Roman"/>
          <w:sz w:val="24"/>
          <w:szCs w:val="24"/>
          <w:lang w:eastAsia="ru-RU"/>
        </w:rPr>
      </w:pPr>
      <w:r w:rsidRPr="00E46F06">
        <w:rPr>
          <w:rFonts w:cs="Times New Roman"/>
          <w:sz w:val="24"/>
          <w:szCs w:val="24"/>
          <w:lang w:eastAsia="ru-RU"/>
        </w:rPr>
        <w:t xml:space="preserve"> наименование должности  руководителя – для ________________________________________ юридического лица; индекс, адрес, телефон)</w:t>
      </w:r>
    </w:p>
    <w:p w14:paraId="5E1D1523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4536" w:firstLine="0"/>
        <w:rPr>
          <w:rFonts w:cs="Times New Roman"/>
          <w:szCs w:val="28"/>
          <w:lang w:eastAsia="ru-RU"/>
        </w:rPr>
      </w:pPr>
    </w:p>
    <w:p w14:paraId="5E1D1524" w14:textId="77777777" w:rsidR="00E46F06" w:rsidRPr="00E46F06" w:rsidRDefault="00E46F06" w:rsidP="00E46F06">
      <w:pPr>
        <w:ind w:firstLine="0"/>
        <w:jc w:val="center"/>
        <w:rPr>
          <w:rFonts w:eastAsia="Calibri" w:cs="Times New Roman"/>
          <w:szCs w:val="28"/>
        </w:rPr>
      </w:pPr>
    </w:p>
    <w:p w14:paraId="5E1D1525" w14:textId="77777777" w:rsidR="00E46F06" w:rsidRPr="00E46F06" w:rsidRDefault="00E46F06" w:rsidP="00E46F06">
      <w:pPr>
        <w:ind w:firstLine="0"/>
        <w:jc w:val="center"/>
        <w:rPr>
          <w:rFonts w:eastAsia="Calibri" w:cs="Times New Roman"/>
          <w:b/>
          <w:szCs w:val="28"/>
        </w:rPr>
      </w:pPr>
      <w:r w:rsidRPr="00E46F06">
        <w:rPr>
          <w:rFonts w:eastAsia="Calibri" w:cs="Times New Roman"/>
          <w:b/>
          <w:szCs w:val="28"/>
        </w:rPr>
        <w:t>ЗАЯВЛЕНИЕ</w:t>
      </w:r>
    </w:p>
    <w:p w14:paraId="5E1D1526" w14:textId="77777777" w:rsidR="00E46F06" w:rsidRPr="00E46F06" w:rsidRDefault="00E46F06" w:rsidP="00E46F06">
      <w:pPr>
        <w:ind w:firstLine="0"/>
        <w:jc w:val="center"/>
        <w:rPr>
          <w:rFonts w:eastAsia="Calibri" w:cs="Times New Roman"/>
          <w:b/>
          <w:szCs w:val="28"/>
        </w:rPr>
      </w:pPr>
      <w:r w:rsidRPr="00E46F06">
        <w:rPr>
          <w:rFonts w:eastAsia="Calibri" w:cs="Times New Roman"/>
          <w:b/>
          <w:szCs w:val="28"/>
        </w:rPr>
        <w:t>о выдаче задания на проведение работ</w:t>
      </w:r>
    </w:p>
    <w:p w14:paraId="5E1D1527" w14:textId="77777777" w:rsidR="00E46F06" w:rsidRPr="00E46F06" w:rsidRDefault="00E46F06" w:rsidP="00E46F06">
      <w:pPr>
        <w:ind w:firstLine="0"/>
        <w:jc w:val="center"/>
        <w:rPr>
          <w:rFonts w:eastAsia="Calibri" w:cs="Times New Roman"/>
          <w:b/>
          <w:szCs w:val="28"/>
        </w:rPr>
      </w:pPr>
      <w:r w:rsidRPr="00E46F06">
        <w:rPr>
          <w:rFonts w:eastAsia="Calibri" w:cs="Times New Roman"/>
          <w:b/>
          <w:szCs w:val="28"/>
        </w:rPr>
        <w:t>по сохранению объекта культурного наследия</w:t>
      </w:r>
      <w:r w:rsidRPr="00E46F06">
        <w:rPr>
          <w:rFonts w:eastAsia="Calibri" w:cs="Times New Roman"/>
          <w:b/>
          <w:szCs w:val="28"/>
          <w:vertAlign w:val="superscript"/>
        </w:rPr>
        <w:t>1</w:t>
      </w:r>
    </w:p>
    <w:p w14:paraId="5E1D1528" w14:textId="77777777" w:rsidR="00E46F06" w:rsidRPr="00E46F06" w:rsidRDefault="00E46F06" w:rsidP="00E46F06">
      <w:pPr>
        <w:ind w:firstLine="0"/>
        <w:jc w:val="center"/>
        <w:rPr>
          <w:rFonts w:eastAsia="Calibri" w:cs="Times New Roman"/>
          <w:szCs w:val="2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1"/>
        <w:gridCol w:w="7639"/>
      </w:tblGrid>
      <w:tr w:rsidR="00E46F06" w:rsidRPr="00E46F06" w14:paraId="5E1D152B" w14:textId="77777777" w:rsidTr="00E46F06">
        <w:trPr>
          <w:trHeight w:hRule="exact" w:val="393"/>
        </w:trPr>
        <w:tc>
          <w:tcPr>
            <w:tcW w:w="89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1D1529" w14:textId="77777777" w:rsidR="00E46F06" w:rsidRPr="00E46F06" w:rsidRDefault="00E46F06" w:rsidP="00E46F06">
            <w:pPr>
              <w:ind w:firstLine="0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Заявитель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2A" w14:textId="77777777" w:rsidR="00E46F06" w:rsidRPr="00E46F06" w:rsidRDefault="00E46F06" w:rsidP="00E46F06">
            <w:pPr>
              <w:ind w:firstLine="0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2E" w14:textId="77777777" w:rsidTr="00E46F06">
        <w:trPr>
          <w:trHeight w:hRule="exact" w:val="853"/>
        </w:trPr>
        <w:tc>
          <w:tcPr>
            <w:tcW w:w="896" w:type="pct"/>
          </w:tcPr>
          <w:p w14:paraId="5E1D152C" w14:textId="77777777" w:rsidR="00E46F06" w:rsidRPr="00E46F06" w:rsidRDefault="00E46F06" w:rsidP="00E46F06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410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D152D" w14:textId="77777777" w:rsidR="00E46F06" w:rsidRPr="00E46F06" w:rsidRDefault="00E46F06" w:rsidP="00E46F06">
            <w:pPr>
              <w:ind w:firstLine="0"/>
              <w:jc w:val="center"/>
              <w:rPr>
                <w:rFonts w:eastAsia="Calibri" w:cs="Times New Roman"/>
                <w:spacing w:val="-6"/>
                <w:sz w:val="24"/>
                <w:szCs w:val="24"/>
              </w:rPr>
            </w:pPr>
            <w:r w:rsidRPr="00E46F06">
              <w:rPr>
                <w:rFonts w:eastAsia="Calibri" w:cs="Times New Roman"/>
                <w:spacing w:val="-6"/>
                <w:sz w:val="24"/>
                <w:szCs w:val="24"/>
              </w:rPr>
              <w:t>(наименование юридического лица с указанием его организационно-правовой формы или фамилия, имя, отчество (при наличии) – для физического лица)</w:t>
            </w:r>
          </w:p>
        </w:tc>
      </w:tr>
      <w:tr w:rsidR="00E46F06" w:rsidRPr="00E46F06" w14:paraId="5E1D1593" w14:textId="77777777" w:rsidTr="00E46F06">
        <w:trPr>
          <w:trHeight w:val="561"/>
        </w:trPr>
        <w:tc>
          <w:tcPr>
            <w:tcW w:w="5000" w:type="pct"/>
            <w:gridSpan w:val="2"/>
            <w:vAlign w:val="center"/>
          </w:tcPr>
          <w:tbl>
            <w:tblPr>
              <w:tblStyle w:val="13"/>
              <w:tblW w:w="0" w:type="auto"/>
              <w:tblLook w:val="04A0" w:firstRow="1" w:lastRow="0" w:firstColumn="1" w:lastColumn="0" w:noHBand="0" w:noVBand="1"/>
            </w:tblPr>
            <w:tblGrid>
              <w:gridCol w:w="2410"/>
              <w:gridCol w:w="425"/>
              <w:gridCol w:w="426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6"/>
              <w:gridCol w:w="425"/>
              <w:gridCol w:w="425"/>
              <w:gridCol w:w="425"/>
              <w:gridCol w:w="425"/>
              <w:gridCol w:w="426"/>
            </w:tblGrid>
            <w:tr w:rsidR="00E46F06" w:rsidRPr="00E46F06" w14:paraId="5E1D153D" w14:textId="77777777" w:rsidTr="00E46F06">
              <w:trPr>
                <w:gridAfter w:val="2"/>
                <w:wAfter w:w="851" w:type="dxa"/>
                <w:trHeight w:val="32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1D152F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</w:rPr>
                  </w:pPr>
                  <w:r w:rsidRPr="00E46F06">
                    <w:rPr>
                      <w:rFonts w:eastAsia="Calibri" w:cs="Times New Roman"/>
                    </w:rPr>
                    <w:t>СНИЛС</w:t>
                  </w:r>
                  <w:r w:rsidRPr="00E46F06">
                    <w:rPr>
                      <w:rFonts w:eastAsia="Calibri" w:cs="Times New Roman"/>
                      <w:vertAlign w:val="superscript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0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1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2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1D1533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  <w:r w:rsidRPr="00E46F06">
                    <w:rPr>
                      <w:rFonts w:eastAsia="Calibri" w:cs="Times New Roman"/>
                    </w:rPr>
                    <w:t>–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4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5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6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1D1537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  <w:r w:rsidRPr="00E46F06">
                    <w:rPr>
                      <w:rFonts w:eastAsia="Calibri" w:cs="Times New Roman"/>
                    </w:rPr>
                    <w:t>–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8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9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A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B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C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</w:tr>
            <w:tr w:rsidR="00E46F06" w:rsidRPr="00E46F06" w14:paraId="5E1D154E" w14:textId="77777777" w:rsidTr="00E46F06"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1D153E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</w:rPr>
                  </w:pPr>
                  <w:r w:rsidRPr="00E46F06">
                    <w:rPr>
                      <w:rFonts w:eastAsia="Calibri" w:cs="Times New Roman"/>
                    </w:rPr>
                    <w:t>ОГРН/ОГРНИП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3F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0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1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2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3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4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5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6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7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8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9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A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B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C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4D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</w:rPr>
                  </w:pPr>
                </w:p>
              </w:tc>
            </w:tr>
          </w:tbl>
          <w:p w14:paraId="5E1D154F" w14:textId="77777777" w:rsidR="00E46F06" w:rsidRPr="00E46F06" w:rsidRDefault="00E46F06" w:rsidP="00E46F06">
            <w:pPr>
              <w:tabs>
                <w:tab w:val="left" w:pos="9356"/>
              </w:tabs>
              <w:ind w:firstLine="0"/>
              <w:rPr>
                <w:rFonts w:cs="Times New Roman"/>
                <w:szCs w:val="28"/>
              </w:rPr>
            </w:pPr>
          </w:p>
          <w:p w14:paraId="5E1D1550" w14:textId="77777777" w:rsidR="00E46F06" w:rsidRPr="00E46F06" w:rsidRDefault="00E46F06" w:rsidP="00E46F06">
            <w:pPr>
              <w:ind w:firstLine="0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 xml:space="preserve">Адрес (место нахождения) заявителя: </w:t>
            </w:r>
          </w:p>
          <w:tbl>
            <w:tblPr>
              <w:tblW w:w="9465" w:type="dxa"/>
              <w:tblLook w:val="04A0" w:firstRow="1" w:lastRow="0" w:firstColumn="1" w:lastColumn="0" w:noHBand="0" w:noVBand="1"/>
            </w:tblPr>
            <w:tblGrid>
              <w:gridCol w:w="960"/>
              <w:gridCol w:w="3118"/>
              <w:gridCol w:w="426"/>
              <w:gridCol w:w="850"/>
              <w:gridCol w:w="1276"/>
              <w:gridCol w:w="850"/>
              <w:gridCol w:w="1134"/>
              <w:gridCol w:w="851"/>
            </w:tblGrid>
            <w:tr w:rsidR="00E46F06" w:rsidRPr="00E46F06" w14:paraId="5E1D1552" w14:textId="77777777" w:rsidTr="00E46F06">
              <w:trPr>
                <w:trHeight w:val="510"/>
              </w:trPr>
              <w:tc>
                <w:tcPr>
                  <w:tcW w:w="9465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51" w14:textId="77777777" w:rsidR="00E46F06" w:rsidRPr="00E46F06" w:rsidRDefault="00E46F06" w:rsidP="00E46F06">
                  <w:pPr>
                    <w:ind w:firstLine="0"/>
                    <w:rPr>
                      <w:rFonts w:eastAsia="Calibri" w:cs="Times New Roman"/>
                      <w:szCs w:val="28"/>
                    </w:rPr>
                  </w:pPr>
                </w:p>
              </w:tc>
            </w:tr>
            <w:tr w:rsidR="00E46F06" w:rsidRPr="00E46F06" w14:paraId="5E1D1554" w14:textId="77777777" w:rsidTr="00E46F06">
              <w:trPr>
                <w:trHeight w:val="185"/>
              </w:trPr>
              <w:tc>
                <w:tcPr>
                  <w:tcW w:w="9465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E1D1553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(субъект Российской Федерации)</w:t>
                  </w:r>
                </w:p>
              </w:tc>
            </w:tr>
            <w:tr w:rsidR="00E46F06" w:rsidRPr="00E46F06" w14:paraId="5E1D1556" w14:textId="77777777" w:rsidTr="00E46F06">
              <w:trPr>
                <w:trHeight w:val="535"/>
              </w:trPr>
              <w:tc>
                <w:tcPr>
                  <w:tcW w:w="9465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55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46F06" w:rsidRPr="00E46F06" w14:paraId="5E1D1558" w14:textId="77777777" w:rsidTr="00E46F06">
              <w:trPr>
                <w:trHeight w:val="185"/>
              </w:trPr>
              <w:tc>
                <w:tcPr>
                  <w:tcW w:w="9465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E1D1557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(населенный пункт)</w:t>
                  </w:r>
                </w:p>
              </w:tc>
            </w:tr>
            <w:tr w:rsidR="00E46F06" w:rsidRPr="00E46F06" w14:paraId="5E1D1561" w14:textId="77777777" w:rsidTr="00E46F06">
              <w:trPr>
                <w:trHeight w:val="310"/>
              </w:trPr>
              <w:tc>
                <w:tcPr>
                  <w:tcW w:w="960" w:type="dxa"/>
                  <w:tcBorders>
                    <w:right w:val="single" w:sz="4" w:space="0" w:color="auto"/>
                  </w:tcBorders>
                  <w:hideMark/>
                </w:tcPr>
                <w:p w14:paraId="5E1D1559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улица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5A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E1D155B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5C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E1D155D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корп./стр.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5E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E1D155F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офис/кв.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60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p w14:paraId="5E1D1562" w14:textId="77777777" w:rsidR="00E46F06" w:rsidRPr="00E46F06" w:rsidRDefault="00E46F06" w:rsidP="00E46F06">
            <w:pPr>
              <w:ind w:firstLine="0"/>
              <w:rPr>
                <w:rFonts w:eastAsia="Calibri" w:cs="Times New Roman"/>
                <w:szCs w:val="28"/>
              </w:rPr>
            </w:pPr>
          </w:p>
          <w:p w14:paraId="5E1D1563" w14:textId="77777777" w:rsidR="00E46F06" w:rsidRPr="00E46F06" w:rsidRDefault="00E46F06" w:rsidP="00E46F06">
            <w:pPr>
              <w:ind w:firstLine="0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Почтовый адрес заявителя:</w:t>
            </w:r>
          </w:p>
          <w:tbl>
            <w:tblPr>
              <w:tblW w:w="94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318"/>
              <w:gridCol w:w="319"/>
              <w:gridCol w:w="81"/>
              <w:gridCol w:w="237"/>
              <w:gridCol w:w="319"/>
              <w:gridCol w:w="318"/>
              <w:gridCol w:w="319"/>
              <w:gridCol w:w="224"/>
              <w:gridCol w:w="71"/>
              <w:gridCol w:w="922"/>
              <w:gridCol w:w="708"/>
              <w:gridCol w:w="426"/>
              <w:gridCol w:w="850"/>
              <w:gridCol w:w="425"/>
              <w:gridCol w:w="851"/>
              <w:gridCol w:w="142"/>
              <w:gridCol w:w="708"/>
              <w:gridCol w:w="1134"/>
              <w:gridCol w:w="851"/>
            </w:tblGrid>
            <w:tr w:rsidR="00E46F06" w:rsidRPr="00E46F06" w14:paraId="5E1D156D" w14:textId="77777777" w:rsidTr="00E46F06">
              <w:trPr>
                <w:cantSplit/>
                <w:trHeight w:val="301"/>
              </w:trPr>
              <w:tc>
                <w:tcPr>
                  <w:tcW w:w="247" w:type="dxa"/>
                  <w:tcBorders>
                    <w:top w:val="nil"/>
                    <w:left w:val="nil"/>
                    <w:bottom w:val="nil"/>
                    <w:right w:val="double" w:sz="4" w:space="0" w:color="auto"/>
                  </w:tcBorders>
                </w:tcPr>
                <w:p w14:paraId="5E1D1564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1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5E1D1565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19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5E1D1566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18" w:type="dxa"/>
                  <w:gridSpan w:val="2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5E1D1567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19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5E1D1568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1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5E1D1569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1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5E1D156A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295" w:type="dxa"/>
                  <w:gridSpan w:val="2"/>
                  <w:tcBorders>
                    <w:top w:val="nil"/>
                    <w:left w:val="double" w:sz="4" w:space="0" w:color="auto"/>
                    <w:bottom w:val="nil"/>
                    <w:right w:val="single" w:sz="4" w:space="0" w:color="auto"/>
                  </w:tcBorders>
                </w:tcPr>
                <w:p w14:paraId="5E1D156B" w14:textId="77777777" w:rsidR="00E46F06" w:rsidRPr="00E46F06" w:rsidRDefault="00E46F06" w:rsidP="00E46F06">
                  <w:pPr>
                    <w:tabs>
                      <w:tab w:val="left" w:pos="4218"/>
                      <w:tab w:val="left" w:pos="7462"/>
                    </w:tabs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701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6C" w14:textId="77777777" w:rsidR="00E46F06" w:rsidRPr="00E46F06" w:rsidRDefault="00E46F06" w:rsidP="00E46F06">
                  <w:pPr>
                    <w:tabs>
                      <w:tab w:val="left" w:pos="4218"/>
                      <w:tab w:val="left" w:pos="7462"/>
                    </w:tabs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46F06" w:rsidRPr="00E46F06" w14:paraId="5E1D1570" w14:textId="77777777" w:rsidTr="00E46F06">
              <w:trPr>
                <w:cantSplit/>
                <w:trHeight w:val="227"/>
              </w:trPr>
              <w:tc>
                <w:tcPr>
                  <w:tcW w:w="2382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1D156E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(индекс)</w:t>
                  </w:r>
                </w:p>
              </w:tc>
              <w:tc>
                <w:tcPr>
                  <w:tcW w:w="7088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1D156F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(субъект Российской Федерации)</w:t>
                  </w:r>
                </w:p>
              </w:tc>
            </w:tr>
            <w:tr w:rsidR="00E46F06" w:rsidRPr="00E46F06" w14:paraId="5E1D1572" w14:textId="77777777" w:rsidTr="00E46F06">
              <w:trPr>
                <w:trHeight w:val="284"/>
              </w:trPr>
              <w:tc>
                <w:tcPr>
                  <w:tcW w:w="9470" w:type="dxa"/>
                  <w:gridSpan w:val="2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71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46F06" w:rsidRPr="00E46F06" w14:paraId="5E1D1574" w14:textId="77777777" w:rsidTr="00E46F06">
              <w:trPr>
                <w:cantSplit/>
                <w:trHeight w:val="170"/>
              </w:trPr>
              <w:tc>
                <w:tcPr>
                  <w:tcW w:w="9470" w:type="dxa"/>
                  <w:gridSpan w:val="20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E1D1573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(населенный пункт)</w:t>
                  </w:r>
                </w:p>
              </w:tc>
            </w:tr>
            <w:tr w:rsidR="00E46F06" w:rsidRPr="00E46F06" w14:paraId="5E1D157E" w14:textId="77777777" w:rsidTr="00E46F06">
              <w:trPr>
                <w:trHeight w:hRule="exact" w:val="284"/>
              </w:trPr>
              <w:tc>
                <w:tcPr>
                  <w:tcW w:w="965" w:type="dxa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E1D1575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улица</w:t>
                  </w:r>
                </w:p>
              </w:tc>
              <w:tc>
                <w:tcPr>
                  <w:tcW w:w="311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76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E1D1577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78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E1D1579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корп./стр.</w:t>
                  </w:r>
                </w:p>
                <w:p w14:paraId="5E1D157A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  <w:r w:rsidRPr="00E46F06">
                    <w:rPr>
                      <w:rFonts w:cs="Times New Roman"/>
                      <w:szCs w:val="28"/>
                    </w:rPr>
                    <w:t>стр.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7B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E1D157C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 w:val="24"/>
                      <w:szCs w:val="24"/>
                    </w:rPr>
                  </w:pPr>
                  <w:r w:rsidRPr="00E46F06">
                    <w:rPr>
                      <w:rFonts w:cs="Times New Roman"/>
                      <w:sz w:val="24"/>
                      <w:szCs w:val="24"/>
                    </w:rPr>
                    <w:t>офис/кв.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7D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46F06" w:rsidRPr="00E46F06" w14:paraId="5E1D1581" w14:textId="77777777" w:rsidTr="00E46F06">
              <w:trPr>
                <w:cantSplit/>
                <w:trHeight w:val="231"/>
              </w:trPr>
              <w:tc>
                <w:tcPr>
                  <w:tcW w:w="8619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E1D157F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5E1D1580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46F06" w:rsidRPr="00E46F06" w14:paraId="5E1D1586" w14:textId="77777777" w:rsidTr="00E46F06">
              <w:trPr>
                <w:cantSplit/>
                <w:trHeight w:hRule="exact" w:val="353"/>
              </w:trPr>
              <w:tc>
                <w:tcPr>
                  <w:tcW w:w="3375" w:type="dxa"/>
                  <w:gridSpan w:val="11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E1D1582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  <w:r w:rsidRPr="00E46F06">
                    <w:rPr>
                      <w:rFonts w:cs="Times New Roman"/>
                      <w:szCs w:val="28"/>
                    </w:rPr>
                    <w:t>Контактный телефон</w:t>
                  </w:r>
                  <w:r w:rsidRPr="00E46F06">
                    <w:rPr>
                      <w:rFonts w:cs="Times New Roman"/>
                      <w:szCs w:val="28"/>
                      <w:vertAlign w:val="superscript"/>
                    </w:rPr>
                    <w:t>3</w:t>
                  </w:r>
                  <w:r w:rsidRPr="00E46F06">
                    <w:rPr>
                      <w:rFonts w:cs="Times New Roman"/>
                      <w:szCs w:val="28"/>
                    </w:rPr>
                    <w:t>:</w:t>
                  </w:r>
                </w:p>
              </w:tc>
              <w:tc>
                <w:tcPr>
                  <w:tcW w:w="24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83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E1D1584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Cs w:val="28"/>
                    </w:rPr>
                  </w:pPr>
                  <w:r w:rsidRPr="00E46F06">
                    <w:rPr>
                      <w:rFonts w:cs="Times New Roman"/>
                      <w:szCs w:val="28"/>
                    </w:rPr>
                    <w:t>факс</w:t>
                  </w:r>
                </w:p>
              </w:tc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85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46F06" w:rsidRPr="00E46F06" w14:paraId="5E1D158B" w14:textId="77777777" w:rsidTr="00E46F06">
              <w:trPr>
                <w:cantSplit/>
                <w:trHeight w:hRule="exact" w:val="350"/>
              </w:trPr>
              <w:tc>
                <w:tcPr>
                  <w:tcW w:w="3375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1D1587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2409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E1D1588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1D1589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E1D158A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46F06" w:rsidRPr="00E46F06" w14:paraId="5E1D158E" w14:textId="77777777" w:rsidTr="00E46F06">
              <w:trPr>
                <w:cantSplit/>
                <w:trHeight w:hRule="exact" w:val="171"/>
              </w:trPr>
              <w:tc>
                <w:tcPr>
                  <w:tcW w:w="3375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1D158C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6095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1D158D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46F06" w:rsidRPr="00E46F06" w14:paraId="5E1D1591" w14:textId="77777777" w:rsidTr="00E46F06">
              <w:trPr>
                <w:cantSplit/>
                <w:trHeight w:hRule="exact" w:val="353"/>
              </w:trPr>
              <w:tc>
                <w:tcPr>
                  <w:tcW w:w="3375" w:type="dxa"/>
                  <w:gridSpan w:val="11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E1D158F" w14:textId="77777777" w:rsidR="00E46F06" w:rsidRPr="00E46F06" w:rsidRDefault="00E46F06" w:rsidP="00E46F06">
                  <w:pPr>
                    <w:ind w:firstLine="0"/>
                    <w:rPr>
                      <w:rFonts w:cs="Times New Roman"/>
                      <w:szCs w:val="28"/>
                    </w:rPr>
                  </w:pPr>
                  <w:r w:rsidRPr="00E46F06">
                    <w:rPr>
                      <w:rFonts w:cs="Times New Roman"/>
                      <w:szCs w:val="28"/>
                    </w:rPr>
                    <w:t>Сайт/ электронная почта:</w:t>
                  </w:r>
                </w:p>
              </w:tc>
              <w:tc>
                <w:tcPr>
                  <w:tcW w:w="609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D1590" w14:textId="77777777" w:rsidR="00E46F06" w:rsidRPr="00E46F06" w:rsidRDefault="00E46F06" w:rsidP="00E46F06">
                  <w:pPr>
                    <w:ind w:firstLine="0"/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p w14:paraId="5E1D1592" w14:textId="77777777" w:rsidR="00E46F06" w:rsidRPr="00E46F06" w:rsidRDefault="00E46F06" w:rsidP="00E46F06">
            <w:pPr>
              <w:ind w:firstLine="0"/>
              <w:rPr>
                <w:rFonts w:eastAsia="Calibri" w:cs="Times New Roman"/>
                <w:szCs w:val="28"/>
              </w:rPr>
            </w:pPr>
          </w:p>
        </w:tc>
      </w:tr>
    </w:tbl>
    <w:p w14:paraId="5E1D1594" w14:textId="77777777" w:rsidR="00E46F06" w:rsidRPr="00E46F06" w:rsidRDefault="00E46F06" w:rsidP="00E46F06">
      <w:pPr>
        <w:ind w:firstLine="567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lastRenderedPageBreak/>
        <w:t>Прошу принять решение о выдаче задания на проведение работ по сохранению объекта культурного наследия.</w:t>
      </w:r>
    </w:p>
    <w:p w14:paraId="5E1D1595" w14:textId="77777777" w:rsidR="00E46F06" w:rsidRPr="00E46F06" w:rsidRDefault="00E46F06" w:rsidP="00E46F06">
      <w:pPr>
        <w:ind w:firstLine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Наименование объекта культурного наследия (памятника истории и культуры) народов Российской Федерации и категория историко-культурного значения: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E46F06" w:rsidRPr="00E46F06" w14:paraId="5E1D1597" w14:textId="77777777" w:rsidTr="00E46F06">
        <w:trPr>
          <w:trHeight w:val="420"/>
        </w:trPr>
        <w:tc>
          <w:tcPr>
            <w:tcW w:w="5000" w:type="pct"/>
          </w:tcPr>
          <w:p w14:paraId="5E1D1596" w14:textId="77777777" w:rsidR="00E46F06" w:rsidRPr="00E46F06" w:rsidRDefault="00E46F06" w:rsidP="00E46F06">
            <w:pPr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14:paraId="5E1D1598" w14:textId="77777777" w:rsidR="00E46F06" w:rsidRPr="00E46F06" w:rsidRDefault="00E46F06" w:rsidP="00E46F06">
      <w:pPr>
        <w:ind w:firstLine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 xml:space="preserve">Адрес (местонахождение) объекта культурного наследия: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3153"/>
        <w:gridCol w:w="431"/>
        <w:gridCol w:w="859"/>
        <w:gridCol w:w="1290"/>
        <w:gridCol w:w="859"/>
        <w:gridCol w:w="1146"/>
        <w:gridCol w:w="861"/>
      </w:tblGrid>
      <w:tr w:rsidR="00E46F06" w:rsidRPr="00E46F06" w14:paraId="5E1D159A" w14:textId="77777777" w:rsidTr="00E46F06">
        <w:trPr>
          <w:cantSplit/>
          <w:trHeight w:val="3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99" w14:textId="77777777" w:rsidR="00E46F06" w:rsidRPr="00E46F06" w:rsidRDefault="00E46F06" w:rsidP="00E46F06">
            <w:pPr>
              <w:tabs>
                <w:tab w:val="left" w:pos="4218"/>
                <w:tab w:val="left" w:pos="7462"/>
              </w:tabs>
              <w:ind w:firstLine="0"/>
              <w:rPr>
                <w:rFonts w:cs="Times New Roman"/>
                <w:szCs w:val="28"/>
              </w:rPr>
            </w:pPr>
          </w:p>
        </w:tc>
      </w:tr>
      <w:tr w:rsidR="00E46F06" w:rsidRPr="00E46F06" w14:paraId="5E1D159C" w14:textId="77777777" w:rsidTr="00E46F06">
        <w:trPr>
          <w:cantSplit/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D159B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E46F06" w:rsidRPr="00E46F06" w14:paraId="5E1D159E" w14:textId="77777777" w:rsidTr="00E46F06">
        <w:trPr>
          <w:cantSplit/>
          <w:trHeight w:val="3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9D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E46F06" w:rsidRPr="00E46F06" w14:paraId="5E1D15A0" w14:textId="77777777" w:rsidTr="00E46F06">
        <w:trPr>
          <w:cantSplit/>
          <w:trHeight w:val="17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D159F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(населенный пункт)</w:t>
            </w:r>
          </w:p>
        </w:tc>
      </w:tr>
      <w:tr w:rsidR="00E46F06" w:rsidRPr="00E46F06" w14:paraId="5E1D15A9" w14:textId="77777777" w:rsidTr="00E46F06">
        <w:trPr>
          <w:cantSplit/>
          <w:trHeight w:hRule="exact" w:val="340"/>
        </w:trPr>
        <w:tc>
          <w:tcPr>
            <w:tcW w:w="50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E1D15A1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улица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A2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E1D15A3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д.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A4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E1D15A5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корп./стр.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A6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E1D15A7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офис/кв.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A8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E46F06" w:rsidRPr="00E46F06" w14:paraId="5E1D15AB" w14:textId="77777777" w:rsidTr="00E46F06">
        <w:trPr>
          <w:cantSplit/>
          <w:trHeight w:val="25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1D15AA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E46F06" w:rsidRPr="00E46F06" w14:paraId="5E1D15AD" w14:textId="77777777" w:rsidTr="00E46F06">
        <w:trPr>
          <w:cantSplit/>
          <w:trHeight w:val="3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AC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</w:tbl>
    <w:p w14:paraId="5E1D15AE" w14:textId="77777777" w:rsidR="00E46F06" w:rsidRPr="00E46F06" w:rsidRDefault="00E46F06" w:rsidP="00E46F06">
      <w:pPr>
        <w:ind w:firstLine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Виды и наименования работ по сохранению объекта культурного наследия, предполагаемые к проведению: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E46F06" w:rsidRPr="00E46F06" w14:paraId="5E1D15B0" w14:textId="77777777" w:rsidTr="00E46F06">
        <w:trPr>
          <w:cantSplit/>
          <w:trHeight w:val="559"/>
        </w:trPr>
        <w:tc>
          <w:tcPr>
            <w:tcW w:w="5000" w:type="pct"/>
          </w:tcPr>
          <w:p w14:paraId="5E1D15AF" w14:textId="77777777" w:rsidR="00E46F06" w:rsidRPr="00E46F06" w:rsidRDefault="00E46F06" w:rsidP="00E46F06">
            <w:pPr>
              <w:ind w:firstLine="0"/>
              <w:rPr>
                <w:rFonts w:cs="Times New Roman"/>
                <w:szCs w:val="28"/>
              </w:rPr>
            </w:pPr>
          </w:p>
        </w:tc>
      </w:tr>
    </w:tbl>
    <w:p w14:paraId="5E1D15B1" w14:textId="77777777" w:rsidR="00E46F06" w:rsidRPr="00E46F06" w:rsidRDefault="00E46F06" w:rsidP="00E46F06">
      <w:pPr>
        <w:ind w:firstLine="0"/>
        <w:jc w:val="both"/>
        <w:rPr>
          <w:rFonts w:cs="Times New Roman"/>
          <w:bCs/>
          <w:szCs w:val="28"/>
        </w:rPr>
      </w:pPr>
      <w:r w:rsidRPr="00E46F06">
        <w:rPr>
          <w:rFonts w:eastAsia="Calibri" w:cs="Times New Roman"/>
          <w:bCs/>
          <w:szCs w:val="28"/>
        </w:rPr>
        <w:t>Мнение собственника или иного законного владельца объекта культурного наследия: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E46F06" w:rsidRPr="00E46F06" w14:paraId="5E1D15B4" w14:textId="77777777" w:rsidTr="00E46F06">
        <w:trPr>
          <w:cantSplit/>
          <w:trHeight w:val="277"/>
        </w:trPr>
        <w:tc>
          <w:tcPr>
            <w:tcW w:w="5000" w:type="pct"/>
          </w:tcPr>
          <w:p w14:paraId="5E1D15B2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14:paraId="5E1D15B3" w14:textId="77777777" w:rsidR="00E46F06" w:rsidRPr="00E46F06" w:rsidRDefault="00E46F06" w:rsidP="00E46F06">
            <w:pPr>
              <w:ind w:firstLine="0"/>
              <w:rPr>
                <w:rFonts w:cs="Times New Roman"/>
                <w:szCs w:val="28"/>
              </w:rPr>
            </w:pPr>
          </w:p>
        </w:tc>
      </w:tr>
    </w:tbl>
    <w:p w14:paraId="5E1D15B5" w14:textId="77777777" w:rsidR="00E46F06" w:rsidRPr="00E46F06" w:rsidRDefault="00E46F06" w:rsidP="00E46F06">
      <w:pPr>
        <w:ind w:firstLine="0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Сведения о собственнике либо ином законном владельце объекта культурного наследия: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E46F06" w:rsidRPr="00E46F06" w14:paraId="5E1D15B7" w14:textId="77777777" w:rsidTr="00E46F06">
        <w:trPr>
          <w:trHeight w:val="261"/>
        </w:trPr>
        <w:tc>
          <w:tcPr>
            <w:tcW w:w="5000" w:type="pct"/>
            <w:vAlign w:val="center"/>
          </w:tcPr>
          <w:p w14:paraId="5E1D15B6" w14:textId="77777777" w:rsidR="00E46F06" w:rsidRPr="00E46F06" w:rsidRDefault="00E46F06" w:rsidP="00E46F06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14:paraId="5E1D15B8" w14:textId="77777777" w:rsidR="00E46F06" w:rsidRPr="00E46F06" w:rsidRDefault="00E46F06" w:rsidP="00E46F06">
      <w:pPr>
        <w:ind w:firstLine="0"/>
        <w:jc w:val="center"/>
        <w:rPr>
          <w:rFonts w:eastAsia="Calibri" w:cs="Times New Roman"/>
          <w:sz w:val="24"/>
          <w:szCs w:val="24"/>
        </w:rPr>
      </w:pPr>
      <w:r w:rsidRPr="00E46F06">
        <w:rPr>
          <w:rFonts w:eastAsia="Calibri" w:cs="Times New Roman"/>
          <w:sz w:val="24"/>
          <w:szCs w:val="24"/>
        </w:rPr>
        <w:t>(указать наименование, организационно-правовую форму юридического лица (фамилию, имя, отчество (при наличии) – для физического лица))</w:t>
      </w:r>
    </w:p>
    <w:p w14:paraId="5E1D15B9" w14:textId="77777777" w:rsidR="00E46F06" w:rsidRPr="00E46F06" w:rsidRDefault="00E46F06" w:rsidP="00E46F06">
      <w:pPr>
        <w:ind w:firstLine="0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Адрес места нахождения: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"/>
        <w:gridCol w:w="966"/>
        <w:gridCol w:w="2858"/>
        <w:gridCol w:w="27"/>
        <w:gridCol w:w="256"/>
        <w:gridCol w:w="429"/>
        <w:gridCol w:w="856"/>
        <w:gridCol w:w="1286"/>
        <w:gridCol w:w="856"/>
        <w:gridCol w:w="1143"/>
        <w:gridCol w:w="861"/>
      </w:tblGrid>
      <w:tr w:rsidR="00E46F06" w:rsidRPr="00E46F06" w14:paraId="5E1D15BB" w14:textId="77777777" w:rsidTr="00E46F06">
        <w:trPr>
          <w:gridBefore w:val="1"/>
          <w:wBefore w:w="17" w:type="pct"/>
          <w:cantSplit/>
          <w:trHeight w:val="301"/>
        </w:trPr>
        <w:tc>
          <w:tcPr>
            <w:tcW w:w="498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BA" w14:textId="77777777" w:rsidR="00E46F06" w:rsidRPr="00E46F06" w:rsidRDefault="00E46F06" w:rsidP="00E46F06">
            <w:pPr>
              <w:tabs>
                <w:tab w:val="left" w:pos="4218"/>
                <w:tab w:val="left" w:pos="7462"/>
              </w:tabs>
              <w:ind w:firstLine="0"/>
              <w:rPr>
                <w:rFonts w:cs="Times New Roman"/>
                <w:szCs w:val="28"/>
              </w:rPr>
            </w:pPr>
          </w:p>
        </w:tc>
      </w:tr>
      <w:tr w:rsidR="00E46F06" w:rsidRPr="00E46F06" w14:paraId="5E1D15BD" w14:textId="77777777" w:rsidTr="00E46F06">
        <w:trPr>
          <w:gridBefore w:val="1"/>
          <w:wBefore w:w="17" w:type="pct"/>
          <w:cantSplit/>
          <w:trHeight w:val="171"/>
        </w:trPr>
        <w:tc>
          <w:tcPr>
            <w:tcW w:w="498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D15BC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E46F06" w:rsidRPr="00E46F06" w14:paraId="5E1D15BF" w14:textId="77777777" w:rsidTr="00E46F06">
        <w:trPr>
          <w:gridBefore w:val="1"/>
          <w:wBefore w:w="17" w:type="pct"/>
          <w:cantSplit/>
          <w:trHeight w:val="301"/>
        </w:trPr>
        <w:tc>
          <w:tcPr>
            <w:tcW w:w="498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BE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E46F06" w:rsidRPr="00E46F06" w14:paraId="5E1D15C1" w14:textId="77777777" w:rsidTr="00E46F06">
        <w:trPr>
          <w:gridBefore w:val="1"/>
          <w:wBefore w:w="17" w:type="pct"/>
          <w:cantSplit/>
          <w:trHeight w:val="170"/>
        </w:trPr>
        <w:tc>
          <w:tcPr>
            <w:tcW w:w="498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D15C0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(населенный пункт)</w:t>
            </w:r>
          </w:p>
        </w:tc>
      </w:tr>
      <w:tr w:rsidR="00E46F06" w:rsidRPr="00E46F06" w14:paraId="5E1D15CA" w14:textId="77777777" w:rsidTr="00E46F06">
        <w:trPr>
          <w:gridBefore w:val="1"/>
          <w:wBefore w:w="17" w:type="pct"/>
          <w:cantSplit/>
          <w:trHeight w:val="352"/>
        </w:trPr>
        <w:tc>
          <w:tcPr>
            <w:tcW w:w="5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E1D15C2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улица</w:t>
            </w:r>
          </w:p>
        </w:tc>
        <w:tc>
          <w:tcPr>
            <w:tcW w:w="16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C3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E1D15C4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д.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C5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E1D15C6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корп./стр.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C7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E1D15C8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офис/кв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C9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46F06" w:rsidRPr="00E46F06" w14:paraId="5E1D15CC" w14:textId="77777777" w:rsidTr="00E46F06">
        <w:trPr>
          <w:trHeight w:val="104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5E1D15CB" w14:textId="77777777" w:rsidR="00E46F06" w:rsidRPr="00E46F06" w:rsidRDefault="00E46F06" w:rsidP="00E46F06">
            <w:pPr>
              <w:ind w:firstLine="34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Сведения о документах – основаниях возникновения права собственности (законного владения) на объект культурного наследия:</w:t>
            </w:r>
          </w:p>
        </w:tc>
      </w:tr>
      <w:tr w:rsidR="00E46F06" w:rsidRPr="00E46F06" w14:paraId="5E1D15CE" w14:textId="77777777" w:rsidTr="00E46F06">
        <w:trPr>
          <w:trHeight w:val="113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E1D15CD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D1" w14:textId="77777777" w:rsidTr="00E46F06">
        <w:trPr>
          <w:trHeight w:val="104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D15CF" w14:textId="77777777" w:rsidR="00E46F06" w:rsidRPr="00E46F06" w:rsidRDefault="00E46F06" w:rsidP="00E46F06">
            <w:pPr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Вид права</w:t>
            </w:r>
          </w:p>
        </w:tc>
        <w:tc>
          <w:tcPr>
            <w:tcW w:w="29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D0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D3" w14:textId="77777777" w:rsidTr="00E46F06">
        <w:trPr>
          <w:trHeight w:val="113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E1D15D2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D6" w14:textId="77777777" w:rsidTr="00E46F06">
        <w:trPr>
          <w:trHeight w:val="104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D15D4" w14:textId="77777777" w:rsidR="00E46F06" w:rsidRPr="00E46F06" w:rsidRDefault="00E46F06" w:rsidP="00E46F06">
            <w:pPr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Вид документа</w:t>
            </w:r>
          </w:p>
        </w:tc>
        <w:tc>
          <w:tcPr>
            <w:tcW w:w="29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D5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D8" w14:textId="77777777" w:rsidTr="00E46F06">
        <w:trPr>
          <w:trHeight w:val="113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E1D15D7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DC" w14:textId="77777777" w:rsidTr="00E46F06">
        <w:trPr>
          <w:trHeight w:val="104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D15D9" w14:textId="77777777" w:rsidR="00E46F06" w:rsidRPr="00E46F06" w:rsidRDefault="00E46F06" w:rsidP="00E46F06">
            <w:pPr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 xml:space="preserve">Кадастровый номер </w:t>
            </w:r>
          </w:p>
          <w:p w14:paraId="5E1D15DA" w14:textId="77777777" w:rsidR="00E46F06" w:rsidRPr="00E46F06" w:rsidRDefault="00E46F06" w:rsidP="00E46F06">
            <w:pPr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lastRenderedPageBreak/>
              <w:t>(или условный номер)</w:t>
            </w:r>
          </w:p>
        </w:tc>
        <w:tc>
          <w:tcPr>
            <w:tcW w:w="29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DB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DE" w14:textId="77777777" w:rsidTr="00E46F06">
        <w:trPr>
          <w:trHeight w:val="113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E1D15DD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E1" w14:textId="77777777" w:rsidTr="00E46F06">
        <w:trPr>
          <w:trHeight w:val="104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D15DF" w14:textId="77777777" w:rsidR="00E46F06" w:rsidRPr="00E46F06" w:rsidRDefault="00E46F06" w:rsidP="00E46F06">
            <w:pPr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Дата выдачи</w:t>
            </w:r>
          </w:p>
        </w:tc>
        <w:tc>
          <w:tcPr>
            <w:tcW w:w="29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E0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E4" w14:textId="77777777" w:rsidTr="00E46F06">
        <w:trPr>
          <w:trHeight w:val="104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D15E2" w14:textId="77777777" w:rsidR="00E46F06" w:rsidRPr="00E46F06" w:rsidRDefault="00E46F06" w:rsidP="00E46F06">
            <w:pPr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2985" w:type="pct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E1D15E3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E7" w14:textId="77777777" w:rsidTr="00E46F06">
        <w:trPr>
          <w:trHeight w:val="443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D15E5" w14:textId="77777777" w:rsidR="00E46F06" w:rsidRPr="00E46F06" w:rsidRDefault="00E46F06" w:rsidP="00E46F06">
            <w:pPr>
              <w:ind w:firstLine="0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Номер государственной регистрации права</w:t>
            </w:r>
          </w:p>
        </w:tc>
        <w:tc>
          <w:tcPr>
            <w:tcW w:w="29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E6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E9" w14:textId="77777777" w:rsidTr="00E46F06">
        <w:trPr>
          <w:trHeight w:val="113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E1D15E8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EC" w14:textId="77777777" w:rsidTr="00E46F06">
        <w:trPr>
          <w:trHeight w:val="357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D15EA" w14:textId="77777777" w:rsidR="00E46F06" w:rsidRPr="00E46F06" w:rsidRDefault="00E46F06" w:rsidP="00E46F06">
            <w:pPr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Ответственный представитель:</w:t>
            </w:r>
          </w:p>
        </w:tc>
        <w:tc>
          <w:tcPr>
            <w:tcW w:w="29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5EB" w14:textId="77777777" w:rsidR="00E46F06" w:rsidRPr="00E46F06" w:rsidRDefault="00E46F06" w:rsidP="00E46F06">
            <w:pPr>
              <w:ind w:firstLine="70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6F06" w:rsidRPr="00E46F06" w14:paraId="5E1D15EF" w14:textId="77777777" w:rsidTr="00E46F06">
        <w:trPr>
          <w:trHeight w:val="226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D15ED" w14:textId="77777777" w:rsidR="00E46F06" w:rsidRPr="00E46F06" w:rsidRDefault="00E46F06" w:rsidP="00E46F06">
            <w:pPr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971" w:type="pct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1D15EE" w14:textId="77777777" w:rsidR="00E46F06" w:rsidRPr="00E46F06" w:rsidRDefault="00E46F06" w:rsidP="00E46F06">
            <w:pPr>
              <w:pBdr>
                <w:top w:val="single" w:sz="4" w:space="1" w:color="auto"/>
              </w:pBd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46F06">
              <w:rPr>
                <w:rFonts w:eastAsia="Calibri" w:cs="Times New Roman"/>
                <w:sz w:val="24"/>
                <w:szCs w:val="24"/>
              </w:rPr>
              <w:t>(фамилия, имя, отчество (при наличии))</w:t>
            </w:r>
          </w:p>
        </w:tc>
      </w:tr>
      <w:tr w:rsidR="00E46F06" w:rsidRPr="00E46F06" w14:paraId="5E1D15F3" w14:textId="77777777" w:rsidTr="00E46F06">
        <w:trPr>
          <w:trHeight w:val="251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E1D15F0" w14:textId="77777777" w:rsidR="00E46F06" w:rsidRPr="00E46F06" w:rsidRDefault="00E46F06" w:rsidP="00E46F06">
            <w:pPr>
              <w:ind w:firstLine="0"/>
              <w:rPr>
                <w:rFonts w:cs="Times New Roman"/>
                <w:szCs w:val="28"/>
              </w:rPr>
            </w:pPr>
            <w:r w:rsidRPr="00E46F06">
              <w:rPr>
                <w:rFonts w:cs="Times New Roman"/>
                <w:szCs w:val="28"/>
              </w:rPr>
              <w:t xml:space="preserve">Контактный телефон: </w:t>
            </w:r>
          </w:p>
          <w:p w14:paraId="5E1D15F1" w14:textId="77777777" w:rsidR="00E46F06" w:rsidRPr="00E46F06" w:rsidRDefault="00E46F06" w:rsidP="00E46F06">
            <w:pPr>
              <w:ind w:firstLine="0"/>
              <w:rPr>
                <w:rFonts w:cs="Times New Roman"/>
                <w:szCs w:val="28"/>
              </w:rPr>
            </w:pPr>
            <w:r w:rsidRPr="00E46F06">
              <w:rPr>
                <w:rFonts w:cs="Times New Roman"/>
                <w:szCs w:val="28"/>
              </w:rPr>
              <w:t>(включая код населенного пункта)</w:t>
            </w:r>
          </w:p>
        </w:tc>
        <w:tc>
          <w:tcPr>
            <w:tcW w:w="29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F2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E46F06" w:rsidRPr="00E46F06" w14:paraId="5E1D15F6" w14:textId="77777777" w:rsidTr="00E46F06">
        <w:trPr>
          <w:trHeight w:val="251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D15F4" w14:textId="77777777" w:rsidR="00E46F06" w:rsidRPr="00E46F06" w:rsidRDefault="00E46F06" w:rsidP="00E46F06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85" w:type="pct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1D15F5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E46F06" w:rsidRPr="00E46F06" w14:paraId="5E1D15F9" w14:textId="77777777" w:rsidTr="00E46F06">
        <w:trPr>
          <w:trHeight w:val="293"/>
        </w:trPr>
        <w:tc>
          <w:tcPr>
            <w:tcW w:w="201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E1D15F7" w14:textId="77777777" w:rsidR="00E46F06" w:rsidRPr="00E46F06" w:rsidRDefault="00E46F06" w:rsidP="00E46F06">
            <w:pPr>
              <w:ind w:firstLine="0"/>
              <w:rPr>
                <w:rFonts w:cs="Times New Roman"/>
                <w:szCs w:val="28"/>
              </w:rPr>
            </w:pPr>
            <w:r w:rsidRPr="00E46F06">
              <w:rPr>
                <w:rFonts w:cs="Times New Roman"/>
                <w:szCs w:val="28"/>
              </w:rPr>
              <w:t>Адрес электронной почты</w:t>
            </w:r>
          </w:p>
        </w:tc>
        <w:tc>
          <w:tcPr>
            <w:tcW w:w="29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F8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</w:tbl>
    <w:p w14:paraId="5E1D15FA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Настоящим заявлением подтверждаю, что принятие такого решения согласовано с собственником либо иным законным владельцем объекта культурного наследия.</w:t>
      </w:r>
    </w:p>
    <w:p w14:paraId="5E1D15FB" w14:textId="77777777" w:rsidR="00E46F06" w:rsidRPr="00E46F06" w:rsidRDefault="00E46F06" w:rsidP="00E46F06">
      <w:pPr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Прошу принятое решение (задание или письмо об отказе в выдаче задания на проведение работ по сохранению объекта культурного наследия) (нужное отметить «V»):</w:t>
      </w:r>
    </w:p>
    <w:p w14:paraId="5E1D15FC" w14:textId="77777777" w:rsidR="00E46F06" w:rsidRPr="00E46F06" w:rsidRDefault="00E46F06" w:rsidP="00E46F06">
      <w:pPr>
        <w:ind w:firstLine="567"/>
        <w:jc w:val="both"/>
        <w:rPr>
          <w:rFonts w:eastAsia="Calibri" w:cs="Times New Roman"/>
          <w:szCs w:val="2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"/>
        <w:gridCol w:w="8830"/>
      </w:tblGrid>
      <w:tr w:rsidR="00E46F06" w:rsidRPr="00E46F06" w14:paraId="5E1D15FF" w14:textId="77777777" w:rsidTr="00E46F06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5FD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469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E1D15FE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выдать лично на руки</w:t>
            </w:r>
            <w:r w:rsidRPr="00E46F06">
              <w:rPr>
                <w:rFonts w:eastAsia="Calibri" w:cs="Times New Roman"/>
                <w:szCs w:val="28"/>
                <w:vertAlign w:val="superscript"/>
              </w:rPr>
              <w:t>4</w:t>
            </w:r>
            <w:r w:rsidRPr="00E46F06">
              <w:rPr>
                <w:rFonts w:eastAsia="Calibri" w:cs="Times New Roman"/>
                <w:szCs w:val="28"/>
              </w:rPr>
              <w:t xml:space="preserve"> </w:t>
            </w:r>
          </w:p>
        </w:tc>
      </w:tr>
    </w:tbl>
    <w:p w14:paraId="5E1D1600" w14:textId="77777777" w:rsidR="00E46F06" w:rsidRPr="00E46F06" w:rsidRDefault="00E46F06" w:rsidP="00E46F06">
      <w:pPr>
        <w:ind w:firstLine="567"/>
        <w:jc w:val="both"/>
        <w:rPr>
          <w:rFonts w:eastAsia="Calibri" w:cs="Times New Roman"/>
          <w:szCs w:val="2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8764"/>
      </w:tblGrid>
      <w:tr w:rsidR="00E46F06" w:rsidRPr="00E46F06" w14:paraId="5E1D1603" w14:textId="77777777" w:rsidTr="00E46F0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601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4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E1D1602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направить по почте</w:t>
            </w:r>
          </w:p>
        </w:tc>
      </w:tr>
    </w:tbl>
    <w:p w14:paraId="5E1D1604" w14:textId="77777777" w:rsidR="00E46F06" w:rsidRPr="00E46F06" w:rsidRDefault="00E46F06" w:rsidP="00E46F06">
      <w:pPr>
        <w:ind w:firstLine="567"/>
        <w:jc w:val="both"/>
        <w:rPr>
          <w:rFonts w:eastAsia="Calibri" w:cs="Times New Roman"/>
          <w:szCs w:val="2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8988"/>
      </w:tblGrid>
      <w:tr w:rsidR="00E46F06" w:rsidRPr="00E46F06" w14:paraId="5E1D1607" w14:textId="77777777" w:rsidTr="00E46F0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605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477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E1D1606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направить на электронный адрес</w:t>
            </w:r>
          </w:p>
        </w:tc>
      </w:tr>
    </w:tbl>
    <w:p w14:paraId="5E1D1608" w14:textId="77777777" w:rsidR="00E46F06" w:rsidRPr="00E46F06" w:rsidRDefault="00E46F06" w:rsidP="00E46F06">
      <w:pPr>
        <w:ind w:firstLine="567"/>
        <w:jc w:val="both"/>
        <w:rPr>
          <w:rFonts w:eastAsia="Calibri" w:cs="Times New Roman"/>
          <w:szCs w:val="28"/>
        </w:rPr>
      </w:pPr>
    </w:p>
    <w:p w14:paraId="5E1D1609" w14:textId="77777777" w:rsidR="00E46F06" w:rsidRPr="00E46F06" w:rsidRDefault="00E46F06" w:rsidP="00E46F06">
      <w:pPr>
        <w:ind w:firstLine="567"/>
        <w:jc w:val="both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Приложение:</w:t>
      </w:r>
    </w:p>
    <w:p w14:paraId="5E1D160A" w14:textId="77777777" w:rsidR="00E46F06" w:rsidRPr="00E46F06" w:rsidRDefault="00E46F06" w:rsidP="00E46F06">
      <w:pPr>
        <w:ind w:firstLine="567"/>
        <w:jc w:val="both"/>
        <w:rPr>
          <w:rFonts w:eastAsia="Calibri" w:cs="Times New Roman"/>
          <w:szCs w:val="28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"/>
        <w:gridCol w:w="9124"/>
      </w:tblGrid>
      <w:tr w:rsidR="00E46F06" w:rsidRPr="00E46F06" w14:paraId="5E1D160D" w14:textId="77777777" w:rsidTr="00E46F06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160B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48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E1D160C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 xml:space="preserve">документ, подтверждающий полномочия лица, подписавшего                          </w:t>
            </w:r>
          </w:p>
        </w:tc>
      </w:tr>
      <w:tr w:rsidR="00E46F06" w:rsidRPr="00E46F06" w14:paraId="5E1D1610" w14:textId="77777777" w:rsidTr="00E46F06">
        <w:tc>
          <w:tcPr>
            <w:tcW w:w="152" w:type="pct"/>
            <w:tcBorders>
              <w:top w:val="single" w:sz="4" w:space="0" w:color="auto"/>
            </w:tcBorders>
            <w:vAlign w:val="bottom"/>
          </w:tcPr>
          <w:p w14:paraId="5E1D160E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4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D160F" w14:textId="77777777" w:rsidR="00E46F06" w:rsidRPr="00E46F06" w:rsidRDefault="00E46F06" w:rsidP="00E46F06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  <w:r w:rsidRPr="00E46F06">
              <w:rPr>
                <w:rFonts w:eastAsia="Calibri" w:cs="Times New Roman"/>
                <w:szCs w:val="28"/>
              </w:rPr>
              <w:t>заявление о выдаче задания</w:t>
            </w:r>
          </w:p>
        </w:tc>
      </w:tr>
    </w:tbl>
    <w:p w14:paraId="5E1D1611" w14:textId="77777777" w:rsidR="00E46F06" w:rsidRPr="00E46F06" w:rsidRDefault="00E46F06" w:rsidP="00E46F06">
      <w:pPr>
        <w:ind w:firstLine="567"/>
        <w:jc w:val="both"/>
        <w:rPr>
          <w:rFonts w:eastAsia="Calibri" w:cs="Times New Roman"/>
          <w:szCs w:val="28"/>
        </w:rPr>
      </w:pPr>
    </w:p>
    <w:p w14:paraId="5E1D1612" w14:textId="77777777" w:rsidR="00E46F06" w:rsidRPr="00E46F06" w:rsidRDefault="00E46F06" w:rsidP="00E46F06">
      <w:pPr>
        <w:ind w:firstLine="0"/>
        <w:rPr>
          <w:rFonts w:cs="Times New Roman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95"/>
        <w:gridCol w:w="282"/>
        <w:gridCol w:w="2121"/>
        <w:gridCol w:w="283"/>
        <w:gridCol w:w="940"/>
        <w:gridCol w:w="264"/>
        <w:gridCol w:w="3185"/>
      </w:tblGrid>
      <w:tr w:rsidR="00E46F06" w:rsidRPr="00E46F06" w14:paraId="5E1D161A" w14:textId="77777777" w:rsidTr="00E46F06"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D1613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7" w:type="pct"/>
          </w:tcPr>
          <w:p w14:paraId="5E1D1614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D1615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8" w:type="pct"/>
          </w:tcPr>
          <w:p w14:paraId="5E1D1616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91" w:type="pct"/>
          </w:tcPr>
          <w:p w14:paraId="5E1D1617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38" w:type="pct"/>
          </w:tcPr>
          <w:p w14:paraId="5E1D1618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D1619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E46F06" w:rsidRPr="00E46F06" w14:paraId="5E1D1622" w14:textId="77777777" w:rsidTr="00E46F06">
        <w:tc>
          <w:tcPr>
            <w:tcW w:w="13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D161B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(должность)</w:t>
            </w:r>
          </w:p>
        </w:tc>
        <w:tc>
          <w:tcPr>
            <w:tcW w:w="147" w:type="pct"/>
          </w:tcPr>
          <w:p w14:paraId="5E1D161C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D161D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(подпись)</w:t>
            </w:r>
          </w:p>
        </w:tc>
        <w:tc>
          <w:tcPr>
            <w:tcW w:w="148" w:type="pct"/>
          </w:tcPr>
          <w:p w14:paraId="5E1D161E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pct"/>
            <w:hideMark/>
          </w:tcPr>
          <w:p w14:paraId="5E1D161F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Cs w:val="24"/>
              </w:rPr>
              <w:t>М.П.</w:t>
            </w:r>
            <w:r w:rsidRPr="00E46F06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8" w:type="pct"/>
          </w:tcPr>
          <w:p w14:paraId="5E1D1620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D1621" w14:textId="77777777" w:rsidR="00E46F06" w:rsidRPr="00E46F06" w:rsidRDefault="00E46F06" w:rsidP="00E46F0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(Ф.И.О. полностью)</w:t>
            </w:r>
          </w:p>
        </w:tc>
      </w:tr>
    </w:tbl>
    <w:p w14:paraId="5E1D1623" w14:textId="77777777" w:rsidR="00E46F06" w:rsidRPr="00E46F06" w:rsidRDefault="00E46F06" w:rsidP="00E46F06">
      <w:pPr>
        <w:ind w:firstLine="0"/>
        <w:rPr>
          <w:rFonts w:cs="Times New Roman"/>
          <w:szCs w:val="28"/>
        </w:rPr>
      </w:pPr>
    </w:p>
    <w:p w14:paraId="5E1D1624" w14:textId="77777777" w:rsidR="00E46F06" w:rsidRPr="00E46F06" w:rsidRDefault="00E46F06" w:rsidP="00E46F06">
      <w:pPr>
        <w:jc w:val="both"/>
        <w:rPr>
          <w:rFonts w:eastAsia="Calibri" w:cs="Times New Roman"/>
          <w:szCs w:val="20"/>
        </w:rPr>
      </w:pPr>
      <w:r w:rsidRPr="00E46F06">
        <w:rPr>
          <w:rFonts w:eastAsia="Calibri" w:cs="Times New Roman"/>
          <w:szCs w:val="20"/>
          <w:vertAlign w:val="superscript"/>
        </w:rPr>
        <w:t>1</w:t>
      </w:r>
      <w:r w:rsidRPr="00E46F06">
        <w:rPr>
          <w:rFonts w:eastAsia="Calibri" w:cs="Times New Roman"/>
          <w:szCs w:val="20"/>
        </w:rPr>
        <w:t xml:space="preserve"> Для юридического лица заполняется на бланке организации и подписывается руководителем.</w:t>
      </w:r>
    </w:p>
    <w:p w14:paraId="5E1D1625" w14:textId="77777777" w:rsidR="00E46F06" w:rsidRPr="00E46F06" w:rsidRDefault="00E46F06" w:rsidP="00E46F06">
      <w:pPr>
        <w:jc w:val="both"/>
        <w:rPr>
          <w:rFonts w:eastAsia="Calibri" w:cs="Times New Roman"/>
          <w:szCs w:val="20"/>
        </w:rPr>
      </w:pPr>
      <w:r w:rsidRPr="00E46F06">
        <w:rPr>
          <w:rFonts w:eastAsia="Calibri" w:cs="Times New Roman"/>
          <w:szCs w:val="20"/>
          <w:vertAlign w:val="superscript"/>
        </w:rPr>
        <w:t>2</w:t>
      </w:r>
      <w:r w:rsidRPr="00E46F06">
        <w:rPr>
          <w:rFonts w:eastAsia="Calibri" w:cs="Times New Roman"/>
          <w:szCs w:val="20"/>
        </w:rPr>
        <w:t xml:space="preserve"> Для физического лица.</w:t>
      </w:r>
    </w:p>
    <w:p w14:paraId="5E1D1626" w14:textId="77777777" w:rsidR="00E46F06" w:rsidRPr="00E46F06" w:rsidRDefault="00E46F06" w:rsidP="00E46F06">
      <w:pPr>
        <w:jc w:val="both"/>
        <w:rPr>
          <w:rFonts w:eastAsia="Calibri" w:cs="Times New Roman"/>
          <w:szCs w:val="20"/>
        </w:rPr>
      </w:pPr>
      <w:r w:rsidRPr="00E46F06">
        <w:rPr>
          <w:rFonts w:eastAsia="Calibri" w:cs="Times New Roman"/>
          <w:szCs w:val="20"/>
          <w:vertAlign w:val="superscript"/>
        </w:rPr>
        <w:t>3</w:t>
      </w:r>
      <w:r w:rsidRPr="00E46F06">
        <w:rPr>
          <w:rFonts w:eastAsia="Calibri" w:cs="Times New Roman"/>
          <w:szCs w:val="20"/>
        </w:rPr>
        <w:t xml:space="preserve"> Включая </w:t>
      </w:r>
      <w:r w:rsidRPr="00E46F06">
        <w:rPr>
          <w:rFonts w:eastAsia="Calibri" w:cs="Times New Roman"/>
          <w:szCs w:val="28"/>
        </w:rPr>
        <w:t xml:space="preserve">код </w:t>
      </w:r>
      <w:r w:rsidRPr="00E46F06">
        <w:rPr>
          <w:rFonts w:cs="Times New Roman"/>
          <w:szCs w:val="28"/>
        </w:rPr>
        <w:t>населенного пункта</w:t>
      </w:r>
      <w:r w:rsidRPr="00E46F06">
        <w:rPr>
          <w:rFonts w:eastAsia="Calibri" w:cs="Times New Roman"/>
          <w:szCs w:val="20"/>
        </w:rPr>
        <w:t>.</w:t>
      </w:r>
    </w:p>
    <w:p w14:paraId="5E1D1627" w14:textId="77777777" w:rsidR="00E46F06" w:rsidRPr="00E46F06" w:rsidRDefault="00E46F06" w:rsidP="00E46F06">
      <w:pPr>
        <w:jc w:val="both"/>
        <w:rPr>
          <w:rFonts w:eastAsia="Calibri" w:cs="Times New Roman"/>
          <w:szCs w:val="20"/>
        </w:rPr>
      </w:pPr>
      <w:r w:rsidRPr="00E46F06">
        <w:rPr>
          <w:rFonts w:eastAsia="Calibri" w:cs="Times New Roman"/>
          <w:szCs w:val="20"/>
          <w:vertAlign w:val="superscript"/>
        </w:rPr>
        <w:t>4</w:t>
      </w:r>
      <w:r w:rsidRPr="00E46F06">
        <w:rPr>
          <w:rFonts w:eastAsia="Calibri" w:cs="Times New Roman"/>
          <w:szCs w:val="20"/>
        </w:rPr>
        <w:t xml:space="preserve">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5E1D1628" w14:textId="77777777" w:rsidR="00E46F06" w:rsidRPr="00E46F06" w:rsidRDefault="00E46F06" w:rsidP="00E46F06">
      <w:pPr>
        <w:jc w:val="both"/>
        <w:rPr>
          <w:rFonts w:cs="Times New Roman"/>
          <w:szCs w:val="28"/>
        </w:rPr>
      </w:pPr>
      <w:r w:rsidRPr="00E46F06">
        <w:rPr>
          <w:rFonts w:eastAsia="Calibri" w:cs="Times New Roman"/>
          <w:vertAlign w:val="superscript"/>
        </w:rPr>
        <w:t>5</w:t>
      </w:r>
      <w:r w:rsidRPr="00E46F06">
        <w:rPr>
          <w:rFonts w:eastAsia="Calibri" w:cs="Times New Roman"/>
        </w:rPr>
        <w:t xml:space="preserve"> При наличии печати.</w:t>
      </w:r>
    </w:p>
    <w:p w14:paraId="5E1D1629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0"/>
        <w:rPr>
          <w:rFonts w:cs="Times New Roman"/>
          <w:szCs w:val="28"/>
          <w:lang w:eastAsia="ru-RU"/>
        </w:rPr>
        <w:sectPr w:rsidR="00E46F06" w:rsidRPr="00E46F06" w:rsidSect="006826CC">
          <w:endnotePr>
            <w:numFmt w:val="decimal"/>
          </w:endnotePr>
          <w:pgSz w:w="11906" w:h="16838"/>
          <w:pgMar w:top="1134" w:right="567" w:bottom="1134" w:left="1985" w:header="709" w:footer="709" w:gutter="0"/>
          <w:pgNumType w:start="1"/>
          <w:cols w:space="720"/>
          <w:titlePg/>
          <w:docGrid w:linePitch="299"/>
        </w:sectPr>
      </w:pPr>
    </w:p>
    <w:p w14:paraId="5E1D162A" w14:textId="77777777" w:rsidR="00E46F06" w:rsidRPr="00E46F06" w:rsidRDefault="00E46F06" w:rsidP="00E46F06">
      <w:pPr>
        <w:autoSpaceDE w:val="0"/>
        <w:autoSpaceDN w:val="0"/>
        <w:adjustRightInd w:val="0"/>
        <w:ind w:left="5103" w:firstLine="0"/>
        <w:rPr>
          <w:rFonts w:eastAsia="Calibri" w:cs="Times New Roman"/>
          <w:szCs w:val="28"/>
        </w:rPr>
      </w:pPr>
      <w:bookmarkStart w:id="49" w:name="Par539"/>
      <w:bookmarkEnd w:id="49"/>
      <w:r w:rsidRPr="00E46F06">
        <w:rPr>
          <w:rFonts w:eastAsia="Calibri" w:cs="Times New Roman"/>
          <w:bCs/>
          <w:color w:val="26282F"/>
          <w:szCs w:val="28"/>
        </w:rPr>
        <w:lastRenderedPageBreak/>
        <w:t>Приложение 2</w:t>
      </w:r>
    </w:p>
    <w:p w14:paraId="5E1D162B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5103" w:firstLine="0"/>
        <w:rPr>
          <w:rFonts w:eastAsia="Calibri" w:cs="Times New Roman"/>
          <w:szCs w:val="28"/>
        </w:rPr>
      </w:pPr>
      <w:r w:rsidRPr="00E46F06">
        <w:rPr>
          <w:rFonts w:eastAsia="Calibri" w:cs="Times New Roman"/>
          <w:bCs/>
          <w:szCs w:val="28"/>
        </w:rPr>
        <w:t xml:space="preserve">к </w:t>
      </w:r>
      <w:hyperlink w:anchor="sub_1000" w:history="1">
        <w:r w:rsidRPr="00E46F06">
          <w:rPr>
            <w:rFonts w:eastAsia="Calibri" w:cs="Times New Roman"/>
            <w:szCs w:val="28"/>
          </w:rPr>
          <w:t>Административному регламенту</w:t>
        </w:r>
      </w:hyperlink>
    </w:p>
    <w:p w14:paraId="5E1D162C" w14:textId="77777777" w:rsidR="00E46F06" w:rsidRPr="00495A27" w:rsidRDefault="00E46F06" w:rsidP="00E46F06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 w:cs="Times New Roman"/>
          <w:sz w:val="10"/>
          <w:szCs w:val="10"/>
        </w:rPr>
      </w:pPr>
    </w:p>
    <w:p w14:paraId="5E1D162D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szCs w:val="28"/>
        </w:rPr>
      </w:pPr>
      <w:r w:rsidRPr="00E46F06">
        <w:rPr>
          <w:rFonts w:eastAsia="Calibri" w:cs="Times New Roman"/>
          <w:b/>
          <w:szCs w:val="28"/>
        </w:rPr>
        <w:t>БЛОК-СХЕМА</w:t>
      </w:r>
    </w:p>
    <w:p w14:paraId="5E1D162E" w14:textId="77777777" w:rsidR="00E46F06" w:rsidRPr="00E46F06" w:rsidRDefault="00E46F06" w:rsidP="00E46F06">
      <w:pPr>
        <w:widowControl w:val="0"/>
        <w:autoSpaceDE w:val="0"/>
        <w:autoSpaceDN w:val="0"/>
        <w:adjustRightInd w:val="0"/>
        <w:spacing w:after="200"/>
        <w:ind w:firstLine="0"/>
        <w:jc w:val="center"/>
        <w:rPr>
          <w:rFonts w:eastAsia="Calibri" w:cs="Times New Roman"/>
          <w:b/>
          <w:szCs w:val="28"/>
        </w:rPr>
      </w:pPr>
      <w:r w:rsidRPr="00E46F06">
        <w:rPr>
          <w:rFonts w:eastAsia="Calibri" w:cs="Times New Roman"/>
          <w:b/>
          <w:szCs w:val="28"/>
        </w:rPr>
        <w:t>последовательности административных процедур при предоставлении государственной услуги по выдаче задания на проведение работ по сохранению объекта культурного наследия</w:t>
      </w:r>
    </w:p>
    <w:p w14:paraId="5E1D162F" w14:textId="77777777" w:rsidR="00E46F06" w:rsidRPr="00E46F06" w:rsidRDefault="00E46F06" w:rsidP="00E46F06">
      <w:pPr>
        <w:widowControl w:val="0"/>
        <w:autoSpaceDE w:val="0"/>
        <w:autoSpaceDN w:val="0"/>
        <w:adjustRightInd w:val="0"/>
        <w:spacing w:after="200"/>
        <w:ind w:firstLine="0"/>
        <w:jc w:val="center"/>
        <w:rPr>
          <w:rFonts w:eastAsia="Calibri" w:cs="Times New Roman"/>
          <w:b/>
          <w:szCs w:val="28"/>
        </w:rPr>
      </w:pPr>
      <w:r w:rsidRPr="00E46F06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E1D165A" wp14:editId="2E821F0F">
            <wp:extent cx="5057775" cy="7419975"/>
            <wp:effectExtent l="0" t="0" r="9525" b="9525"/>
            <wp:docPr id="1" name="Рисунок 1" descr="C:\Users\savelievada\Desktop\Блок схема ВЫДАЧА задания на работы по сохранению ОК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velievada\Desktop\Блок схема ВЫДАЧА задания на работы по сохранению ОКН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00" cy="742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8F0D7" w14:textId="77777777" w:rsidR="00495A27" w:rsidRDefault="00495A27" w:rsidP="00E46F06">
      <w:pPr>
        <w:widowControl w:val="0"/>
        <w:autoSpaceDE w:val="0"/>
        <w:autoSpaceDN w:val="0"/>
        <w:adjustRightInd w:val="0"/>
        <w:ind w:left="10206" w:firstLine="0"/>
        <w:outlineLvl w:val="1"/>
        <w:rPr>
          <w:rFonts w:eastAsia="Calibri" w:cs="Times New Roman"/>
          <w:szCs w:val="28"/>
        </w:rPr>
      </w:pPr>
      <w:bookmarkStart w:id="50" w:name="Par913"/>
      <w:bookmarkEnd w:id="50"/>
      <w:r>
        <w:rPr>
          <w:rFonts w:eastAsia="Calibri" w:cs="Times New Roman"/>
          <w:szCs w:val="28"/>
        </w:rPr>
        <w:br w:type="page"/>
      </w:r>
    </w:p>
    <w:p w14:paraId="11821D71" w14:textId="77777777" w:rsidR="00495A27" w:rsidRDefault="00495A27" w:rsidP="00E46F06">
      <w:pPr>
        <w:widowControl w:val="0"/>
        <w:autoSpaceDE w:val="0"/>
        <w:autoSpaceDN w:val="0"/>
        <w:adjustRightInd w:val="0"/>
        <w:ind w:left="10206" w:firstLine="0"/>
        <w:outlineLvl w:val="1"/>
        <w:rPr>
          <w:rFonts w:eastAsia="Calibri" w:cs="Times New Roman"/>
          <w:szCs w:val="28"/>
        </w:rPr>
        <w:sectPr w:rsidR="00495A27" w:rsidSect="00EF10A2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 w:code="9"/>
          <w:pgMar w:top="284" w:right="566" w:bottom="1134" w:left="1985" w:header="709" w:footer="709" w:gutter="0"/>
          <w:cols w:space="708"/>
          <w:titlePg/>
          <w:docGrid w:linePitch="360"/>
        </w:sectPr>
      </w:pPr>
    </w:p>
    <w:p w14:paraId="5E1D1631" w14:textId="57A28982" w:rsidR="00E46F06" w:rsidRPr="00E46F06" w:rsidRDefault="00E46F06" w:rsidP="00E46F06">
      <w:pPr>
        <w:widowControl w:val="0"/>
        <w:autoSpaceDE w:val="0"/>
        <w:autoSpaceDN w:val="0"/>
        <w:adjustRightInd w:val="0"/>
        <w:ind w:left="10206" w:firstLine="0"/>
        <w:outlineLvl w:val="1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lastRenderedPageBreak/>
        <w:t>Приложение 3</w:t>
      </w:r>
    </w:p>
    <w:p w14:paraId="5E1D1632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10206" w:firstLine="0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к Административному регламенту</w:t>
      </w:r>
    </w:p>
    <w:p w14:paraId="5E1D1633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10206" w:firstLine="0"/>
        <w:rPr>
          <w:rFonts w:eastAsia="Calibri" w:cs="Times New Roman"/>
          <w:szCs w:val="28"/>
        </w:rPr>
      </w:pPr>
    </w:p>
    <w:p w14:paraId="5E1D1634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left="10206" w:firstLine="0"/>
        <w:rPr>
          <w:rFonts w:eastAsia="Calibri" w:cs="Times New Roman"/>
          <w:szCs w:val="28"/>
        </w:rPr>
      </w:pPr>
      <w:r w:rsidRPr="00E46F06">
        <w:rPr>
          <w:rFonts w:eastAsia="Calibri" w:cs="Times New Roman"/>
          <w:szCs w:val="28"/>
        </w:rPr>
        <w:t>Форма</w:t>
      </w:r>
    </w:p>
    <w:p w14:paraId="5E1D1635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0"/>
        <w:jc w:val="right"/>
        <w:rPr>
          <w:rFonts w:eastAsia="Calibri" w:cs="Times New Roman"/>
          <w:szCs w:val="28"/>
        </w:rPr>
      </w:pPr>
    </w:p>
    <w:p w14:paraId="5E1D1636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0"/>
        <w:jc w:val="right"/>
        <w:rPr>
          <w:rFonts w:eastAsia="Calibri" w:cs="Times New Roman"/>
          <w:szCs w:val="28"/>
        </w:rPr>
      </w:pPr>
    </w:p>
    <w:p w14:paraId="5E1D1637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szCs w:val="28"/>
        </w:rPr>
      </w:pPr>
      <w:bookmarkStart w:id="51" w:name="Par918"/>
      <w:bookmarkEnd w:id="51"/>
      <w:r w:rsidRPr="00E46F06">
        <w:rPr>
          <w:rFonts w:eastAsia="Calibri" w:cs="Times New Roman"/>
          <w:b/>
          <w:szCs w:val="28"/>
        </w:rPr>
        <w:t>ЖУРНАЛ</w:t>
      </w:r>
    </w:p>
    <w:p w14:paraId="5E1D1638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szCs w:val="28"/>
        </w:rPr>
      </w:pPr>
      <w:r w:rsidRPr="00E46F06">
        <w:rPr>
          <w:rFonts w:eastAsia="Calibri" w:cs="Times New Roman"/>
          <w:b/>
          <w:szCs w:val="28"/>
        </w:rPr>
        <w:t>регистрации заявлений о выдаче задания на проведение работ по сохранению объекта культурного наследия и учета выданных заданий на проведение работ по сохранению объекта культурного наследия и мотивированных отказов в выдаче задания на проведение работ по сохранению объекта культурного наследия</w:t>
      </w:r>
    </w:p>
    <w:p w14:paraId="5E1D1639" w14:textId="77777777" w:rsidR="00E46F06" w:rsidRPr="00E46F06" w:rsidRDefault="00E46F06" w:rsidP="00E46F06">
      <w:pPr>
        <w:widowControl w:val="0"/>
        <w:autoSpaceDE w:val="0"/>
        <w:autoSpaceDN w:val="0"/>
        <w:adjustRightInd w:val="0"/>
        <w:ind w:firstLine="0"/>
        <w:jc w:val="both"/>
        <w:rPr>
          <w:rFonts w:eastAsia="Calibri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623"/>
        <w:gridCol w:w="2770"/>
        <w:gridCol w:w="1385"/>
        <w:gridCol w:w="2156"/>
        <w:gridCol w:w="2000"/>
        <w:gridCol w:w="1622"/>
        <w:gridCol w:w="1694"/>
        <w:gridCol w:w="1694"/>
      </w:tblGrid>
      <w:tr w:rsidR="00E46F06" w:rsidRPr="00E46F06" w14:paraId="5E1D1643" w14:textId="77777777" w:rsidTr="00E46F06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3A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bookmarkStart w:id="52" w:name="sub_1201"/>
            <w:r w:rsidRPr="00E46F06">
              <w:rPr>
                <w:rFonts w:cs="Times New Roman"/>
                <w:sz w:val="24"/>
                <w:szCs w:val="24"/>
              </w:rPr>
              <w:t>№ п/п</w:t>
            </w:r>
            <w:bookmarkEnd w:id="52"/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3B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Дата приемки и входящий номер документа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3C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Наименование объекта культурного наследия, адрес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3D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Заявитель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3E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Виды работ (научно-исследова-тельские работы, реставрация, приспособление для современного использования, ремонт, консервация, противоаварий-ные работы)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3F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Результат предоставле-ния государствен-ной услуги (выдача задания/ мотиви-рованного отказа)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0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Исходящий номер документа, дата регистрации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1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Подпись заявителя (с указанием реквизитов доверен-ности)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2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Дата выдачи документа, дата передачи документа для направления по почте, передачи в многофунк-циональный центр, подпись работника, выдавшего документ</w:t>
            </w:r>
          </w:p>
        </w:tc>
      </w:tr>
      <w:tr w:rsidR="00E46F06" w:rsidRPr="00E46F06" w14:paraId="5E1D164D" w14:textId="77777777" w:rsidTr="00E46F06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4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5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6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7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8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9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A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B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4C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46F06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E46F06" w:rsidRPr="00E46F06" w14:paraId="5E1D1657" w14:textId="77777777" w:rsidTr="00E46F06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64E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64F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650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651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652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653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654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655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656" w14:textId="77777777" w:rsidR="00E46F06" w:rsidRPr="00E46F06" w:rsidRDefault="00E46F06" w:rsidP="00E46F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E1D1659" w14:textId="77777777" w:rsidR="00E1407E" w:rsidRPr="002743FF" w:rsidRDefault="00E1407E" w:rsidP="00E46F06"/>
    <w:sectPr w:rsidR="00E1407E" w:rsidRPr="002743FF" w:rsidSect="00495A27">
      <w:pgSz w:w="16838" w:h="11906" w:orient="landscape" w:code="9"/>
      <w:pgMar w:top="1985" w:right="323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D165E" w14:textId="77777777" w:rsidR="00C70B24" w:rsidRDefault="00C70B24">
      <w:r>
        <w:separator/>
      </w:r>
    </w:p>
  </w:endnote>
  <w:endnote w:type="continuationSeparator" w:id="0">
    <w:p w14:paraId="5E1D165F" w14:textId="77777777" w:rsidR="00C70B24" w:rsidRDefault="00C7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79"/>
      <w:gridCol w:w="3191"/>
    </w:tblGrid>
    <w:tr w:rsidR="00E46F06" w14:paraId="5E1D1665" w14:textId="77777777" w:rsidTr="00E46F06">
      <w:tc>
        <w:tcPr>
          <w:tcW w:w="3333" w:type="pct"/>
          <w:shd w:val="clear" w:color="auto" w:fill="auto"/>
        </w:tcPr>
        <w:p w14:paraId="5E1D1663" w14:textId="77777777" w:rsidR="00E46F06" w:rsidRPr="00E46F06" w:rsidRDefault="00E46F06" w:rsidP="00E46F06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r w:rsidRPr="00E46F06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14:paraId="5E1D1664" w14:textId="77777777" w:rsidR="00E46F06" w:rsidRPr="00E46F06" w:rsidRDefault="00E46F06" w:rsidP="00E46F06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E46F06">
            <w:rPr>
              <w:rFonts w:cs="Times New Roman"/>
              <w:color w:val="808080"/>
              <w:sz w:val="18"/>
            </w:rPr>
            <w:t xml:space="preserve">Страница </w:t>
          </w:r>
          <w:r w:rsidRPr="00E46F06">
            <w:rPr>
              <w:rFonts w:cs="Times New Roman"/>
              <w:color w:val="808080"/>
              <w:sz w:val="18"/>
            </w:rPr>
            <w:fldChar w:fldCharType="begin"/>
          </w:r>
          <w:r w:rsidRPr="00E46F06">
            <w:rPr>
              <w:rFonts w:cs="Times New Roman"/>
              <w:color w:val="808080"/>
              <w:sz w:val="18"/>
            </w:rPr>
            <w:instrText xml:space="preserve"> PAGE </w:instrText>
          </w:r>
          <w:r w:rsidRPr="00E46F06">
            <w:rPr>
              <w:rFonts w:cs="Times New Roman"/>
              <w:color w:val="808080"/>
              <w:sz w:val="18"/>
            </w:rPr>
            <w:fldChar w:fldCharType="separate"/>
          </w:r>
          <w:r w:rsidR="005309D9">
            <w:rPr>
              <w:rFonts w:cs="Times New Roman"/>
              <w:noProof/>
              <w:color w:val="808080"/>
              <w:sz w:val="18"/>
            </w:rPr>
            <w:t>2</w:t>
          </w:r>
          <w:r w:rsidRPr="00E46F06">
            <w:rPr>
              <w:rFonts w:cs="Times New Roman"/>
              <w:color w:val="808080"/>
              <w:sz w:val="18"/>
            </w:rPr>
            <w:fldChar w:fldCharType="end"/>
          </w:r>
          <w:r w:rsidRPr="00E46F06">
            <w:rPr>
              <w:rFonts w:cs="Times New Roman"/>
              <w:color w:val="808080"/>
              <w:sz w:val="18"/>
            </w:rPr>
            <w:t xml:space="preserve"> из </w:t>
          </w:r>
          <w:r w:rsidRPr="00E46F06">
            <w:rPr>
              <w:rFonts w:cs="Times New Roman"/>
              <w:color w:val="808080"/>
              <w:sz w:val="18"/>
            </w:rPr>
            <w:fldChar w:fldCharType="begin"/>
          </w:r>
          <w:r w:rsidRPr="00E46F06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E46F06">
            <w:rPr>
              <w:rFonts w:cs="Times New Roman"/>
              <w:color w:val="808080"/>
              <w:sz w:val="18"/>
            </w:rPr>
            <w:fldChar w:fldCharType="separate"/>
          </w:r>
          <w:r w:rsidR="005309D9">
            <w:rPr>
              <w:rFonts w:cs="Times New Roman"/>
              <w:noProof/>
              <w:color w:val="808080"/>
              <w:sz w:val="18"/>
            </w:rPr>
            <w:t>20</w:t>
          </w:r>
          <w:r w:rsidRPr="00E46F06">
            <w:rPr>
              <w:rFonts w:cs="Times New Roman"/>
              <w:color w:val="808080"/>
              <w:sz w:val="18"/>
            </w:rPr>
            <w:fldChar w:fldCharType="end"/>
          </w:r>
        </w:p>
      </w:tc>
    </w:tr>
  </w:tbl>
  <w:p w14:paraId="5E1D1666" w14:textId="77777777" w:rsidR="00E46F06" w:rsidRPr="00E46F06" w:rsidRDefault="00E46F06" w:rsidP="00E46F0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79"/>
      <w:gridCol w:w="3191"/>
    </w:tblGrid>
    <w:tr w:rsidR="00E46F06" w14:paraId="5E1D166A" w14:textId="77777777" w:rsidTr="00E46F06">
      <w:tc>
        <w:tcPr>
          <w:tcW w:w="3333" w:type="pct"/>
          <w:shd w:val="clear" w:color="auto" w:fill="auto"/>
        </w:tcPr>
        <w:p w14:paraId="5E1D1668" w14:textId="77777777" w:rsidR="00E46F06" w:rsidRPr="00E46F06" w:rsidRDefault="00E46F06" w:rsidP="00E46F06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r w:rsidRPr="00E46F06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14:paraId="5E1D1669" w14:textId="77777777" w:rsidR="00E46F06" w:rsidRPr="00E46F06" w:rsidRDefault="00E46F06" w:rsidP="00E46F06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E46F06">
            <w:rPr>
              <w:rFonts w:cs="Times New Roman"/>
              <w:color w:val="808080"/>
              <w:sz w:val="18"/>
            </w:rPr>
            <w:t xml:space="preserve">Страница </w:t>
          </w:r>
          <w:r w:rsidRPr="00E46F06">
            <w:rPr>
              <w:rFonts w:cs="Times New Roman"/>
              <w:color w:val="808080"/>
              <w:sz w:val="18"/>
            </w:rPr>
            <w:fldChar w:fldCharType="begin"/>
          </w:r>
          <w:r w:rsidRPr="00E46F06">
            <w:rPr>
              <w:rFonts w:cs="Times New Roman"/>
              <w:color w:val="808080"/>
              <w:sz w:val="18"/>
            </w:rPr>
            <w:instrText xml:space="preserve"> PAGE </w:instrText>
          </w:r>
          <w:r w:rsidRPr="00E46F06">
            <w:rPr>
              <w:rFonts w:cs="Times New Roman"/>
              <w:color w:val="808080"/>
              <w:sz w:val="18"/>
            </w:rPr>
            <w:fldChar w:fldCharType="separate"/>
          </w:r>
          <w:r w:rsidR="005309D9">
            <w:rPr>
              <w:rFonts w:cs="Times New Roman"/>
              <w:noProof/>
              <w:color w:val="808080"/>
              <w:sz w:val="18"/>
            </w:rPr>
            <w:t>1</w:t>
          </w:r>
          <w:r w:rsidRPr="00E46F06">
            <w:rPr>
              <w:rFonts w:cs="Times New Roman"/>
              <w:color w:val="808080"/>
              <w:sz w:val="18"/>
            </w:rPr>
            <w:fldChar w:fldCharType="end"/>
          </w:r>
          <w:r w:rsidRPr="00E46F06">
            <w:rPr>
              <w:rFonts w:cs="Times New Roman"/>
              <w:color w:val="808080"/>
              <w:sz w:val="18"/>
            </w:rPr>
            <w:t xml:space="preserve"> из </w:t>
          </w:r>
          <w:r w:rsidRPr="00E46F06">
            <w:rPr>
              <w:rFonts w:cs="Times New Roman"/>
              <w:color w:val="808080"/>
              <w:sz w:val="18"/>
            </w:rPr>
            <w:fldChar w:fldCharType="begin"/>
          </w:r>
          <w:r w:rsidRPr="00E46F06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E46F06">
            <w:rPr>
              <w:rFonts w:cs="Times New Roman"/>
              <w:color w:val="808080"/>
              <w:sz w:val="18"/>
            </w:rPr>
            <w:fldChar w:fldCharType="separate"/>
          </w:r>
          <w:r w:rsidR="005309D9">
            <w:rPr>
              <w:rFonts w:cs="Times New Roman"/>
              <w:noProof/>
              <w:color w:val="808080"/>
              <w:sz w:val="18"/>
            </w:rPr>
            <w:t>20</w:t>
          </w:r>
          <w:r w:rsidRPr="00E46F06">
            <w:rPr>
              <w:rFonts w:cs="Times New Roman"/>
              <w:color w:val="808080"/>
              <w:sz w:val="18"/>
            </w:rPr>
            <w:fldChar w:fldCharType="end"/>
          </w:r>
        </w:p>
      </w:tc>
    </w:tr>
  </w:tbl>
  <w:p w14:paraId="5E1D166B" w14:textId="77777777" w:rsidR="00E46F06" w:rsidRPr="00E46F06" w:rsidRDefault="00E46F06" w:rsidP="00E46F0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D166E" w14:textId="77777777" w:rsidR="00810833" w:rsidRDefault="005309D9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78"/>
      <w:gridCol w:w="3193"/>
    </w:tblGrid>
    <w:tr w:rsidR="00E46F06" w14:paraId="5E1D1671" w14:textId="77777777" w:rsidTr="00E46F06">
      <w:tc>
        <w:tcPr>
          <w:tcW w:w="3332" w:type="pct"/>
          <w:shd w:val="clear" w:color="auto" w:fill="auto"/>
        </w:tcPr>
        <w:p w14:paraId="5E1D166F" w14:textId="77777777" w:rsidR="00E46F06" w:rsidRPr="00E46F06" w:rsidRDefault="00E46F06" w:rsidP="00E46F06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r w:rsidRPr="00E46F06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8" w:type="pct"/>
          <w:shd w:val="clear" w:color="auto" w:fill="auto"/>
        </w:tcPr>
        <w:p w14:paraId="5E1D1670" w14:textId="77777777" w:rsidR="00E46F06" w:rsidRPr="00E46F06" w:rsidRDefault="00E46F06" w:rsidP="00E46F06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E46F06">
            <w:rPr>
              <w:rFonts w:cs="Times New Roman"/>
              <w:color w:val="808080"/>
              <w:sz w:val="18"/>
            </w:rPr>
            <w:t xml:space="preserve">Страница </w:t>
          </w:r>
          <w:r w:rsidRPr="00E46F06">
            <w:rPr>
              <w:rFonts w:cs="Times New Roman"/>
              <w:color w:val="808080"/>
              <w:sz w:val="18"/>
            </w:rPr>
            <w:fldChar w:fldCharType="begin"/>
          </w:r>
          <w:r w:rsidRPr="00E46F06">
            <w:rPr>
              <w:rFonts w:cs="Times New Roman"/>
              <w:color w:val="808080"/>
              <w:sz w:val="18"/>
            </w:rPr>
            <w:instrText xml:space="preserve"> PAGE </w:instrText>
          </w:r>
          <w:r w:rsidRPr="00E46F06">
            <w:rPr>
              <w:rFonts w:cs="Times New Roman"/>
              <w:color w:val="808080"/>
              <w:sz w:val="18"/>
            </w:rPr>
            <w:fldChar w:fldCharType="separate"/>
          </w:r>
          <w:r w:rsidR="00495A27">
            <w:rPr>
              <w:rFonts w:cs="Times New Roman"/>
              <w:noProof/>
              <w:color w:val="808080"/>
              <w:sz w:val="18"/>
            </w:rPr>
            <w:t>6</w:t>
          </w:r>
          <w:r w:rsidRPr="00E46F06">
            <w:rPr>
              <w:rFonts w:cs="Times New Roman"/>
              <w:color w:val="808080"/>
              <w:sz w:val="18"/>
            </w:rPr>
            <w:fldChar w:fldCharType="end"/>
          </w:r>
          <w:r w:rsidRPr="00E46F06">
            <w:rPr>
              <w:rFonts w:cs="Times New Roman"/>
              <w:color w:val="808080"/>
              <w:sz w:val="18"/>
            </w:rPr>
            <w:t xml:space="preserve"> из </w:t>
          </w:r>
          <w:r w:rsidRPr="00E46F06">
            <w:rPr>
              <w:rFonts w:cs="Times New Roman"/>
              <w:color w:val="808080"/>
              <w:sz w:val="18"/>
            </w:rPr>
            <w:fldChar w:fldCharType="begin"/>
          </w:r>
          <w:r w:rsidRPr="00E46F06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E46F06">
            <w:rPr>
              <w:rFonts w:cs="Times New Roman"/>
              <w:color w:val="808080"/>
              <w:sz w:val="18"/>
            </w:rPr>
            <w:fldChar w:fldCharType="separate"/>
          </w:r>
          <w:r w:rsidR="00495A27">
            <w:rPr>
              <w:rFonts w:cs="Times New Roman"/>
              <w:noProof/>
              <w:color w:val="808080"/>
              <w:sz w:val="18"/>
            </w:rPr>
            <w:t>21</w:t>
          </w:r>
          <w:r w:rsidRPr="00E46F06">
            <w:rPr>
              <w:rFonts w:cs="Times New Roman"/>
              <w:color w:val="808080"/>
              <w:sz w:val="18"/>
            </w:rPr>
            <w:fldChar w:fldCharType="end"/>
          </w:r>
        </w:p>
      </w:tc>
    </w:tr>
  </w:tbl>
  <w:p w14:paraId="5E1D1672" w14:textId="77777777" w:rsidR="00810833" w:rsidRPr="00E46F06" w:rsidRDefault="005309D9" w:rsidP="00E46F06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78"/>
      <w:gridCol w:w="3193"/>
    </w:tblGrid>
    <w:tr w:rsidR="00E46F06" w14:paraId="5E1D1676" w14:textId="77777777" w:rsidTr="00E46F06">
      <w:tc>
        <w:tcPr>
          <w:tcW w:w="3332" w:type="pct"/>
          <w:shd w:val="clear" w:color="auto" w:fill="auto"/>
        </w:tcPr>
        <w:p w14:paraId="5E1D1674" w14:textId="77777777" w:rsidR="00E46F06" w:rsidRPr="00E46F06" w:rsidRDefault="00E46F06" w:rsidP="00E46F06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r w:rsidRPr="00E46F06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8" w:type="pct"/>
          <w:shd w:val="clear" w:color="auto" w:fill="auto"/>
        </w:tcPr>
        <w:p w14:paraId="5E1D1675" w14:textId="77777777" w:rsidR="00E46F06" w:rsidRPr="00E46F06" w:rsidRDefault="00E46F06" w:rsidP="00E46F06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E46F06">
            <w:rPr>
              <w:rFonts w:cs="Times New Roman"/>
              <w:color w:val="808080"/>
              <w:sz w:val="18"/>
            </w:rPr>
            <w:t xml:space="preserve">Страница </w:t>
          </w:r>
          <w:r w:rsidRPr="00E46F06">
            <w:rPr>
              <w:rFonts w:cs="Times New Roman"/>
              <w:color w:val="808080"/>
              <w:sz w:val="18"/>
            </w:rPr>
            <w:fldChar w:fldCharType="begin"/>
          </w:r>
          <w:r w:rsidRPr="00E46F06">
            <w:rPr>
              <w:rFonts w:cs="Times New Roman"/>
              <w:color w:val="808080"/>
              <w:sz w:val="18"/>
            </w:rPr>
            <w:instrText xml:space="preserve"> PAGE </w:instrText>
          </w:r>
          <w:r w:rsidRPr="00E46F06">
            <w:rPr>
              <w:rFonts w:cs="Times New Roman"/>
              <w:color w:val="808080"/>
              <w:sz w:val="18"/>
            </w:rPr>
            <w:fldChar w:fldCharType="separate"/>
          </w:r>
          <w:r w:rsidR="005309D9">
            <w:rPr>
              <w:rFonts w:cs="Times New Roman"/>
              <w:noProof/>
              <w:color w:val="808080"/>
              <w:sz w:val="18"/>
            </w:rPr>
            <w:t>5</w:t>
          </w:r>
          <w:r w:rsidRPr="00E46F06">
            <w:rPr>
              <w:rFonts w:cs="Times New Roman"/>
              <w:color w:val="808080"/>
              <w:sz w:val="18"/>
            </w:rPr>
            <w:fldChar w:fldCharType="end"/>
          </w:r>
          <w:r w:rsidRPr="00E46F06">
            <w:rPr>
              <w:rFonts w:cs="Times New Roman"/>
              <w:color w:val="808080"/>
              <w:sz w:val="18"/>
            </w:rPr>
            <w:t xml:space="preserve"> из </w:t>
          </w:r>
          <w:r w:rsidRPr="00E46F06">
            <w:rPr>
              <w:rFonts w:cs="Times New Roman"/>
              <w:color w:val="808080"/>
              <w:sz w:val="18"/>
            </w:rPr>
            <w:fldChar w:fldCharType="begin"/>
          </w:r>
          <w:r w:rsidRPr="00E46F06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E46F06">
            <w:rPr>
              <w:rFonts w:cs="Times New Roman"/>
              <w:color w:val="808080"/>
              <w:sz w:val="18"/>
            </w:rPr>
            <w:fldChar w:fldCharType="separate"/>
          </w:r>
          <w:r w:rsidR="005309D9">
            <w:rPr>
              <w:rFonts w:cs="Times New Roman"/>
              <w:noProof/>
              <w:color w:val="808080"/>
              <w:sz w:val="18"/>
            </w:rPr>
            <w:t>20</w:t>
          </w:r>
          <w:r w:rsidRPr="00E46F06">
            <w:rPr>
              <w:rFonts w:cs="Times New Roman"/>
              <w:color w:val="808080"/>
              <w:sz w:val="18"/>
            </w:rPr>
            <w:fldChar w:fldCharType="end"/>
          </w:r>
        </w:p>
      </w:tc>
    </w:tr>
  </w:tbl>
  <w:p w14:paraId="5E1D1677" w14:textId="77777777" w:rsidR="00810833" w:rsidRPr="00E46F06" w:rsidRDefault="005309D9" w:rsidP="00E46F0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D165C" w14:textId="77777777" w:rsidR="00C70B24" w:rsidRDefault="00C70B24">
      <w:r>
        <w:separator/>
      </w:r>
    </w:p>
  </w:footnote>
  <w:footnote w:type="continuationSeparator" w:id="0">
    <w:p w14:paraId="5E1D165D" w14:textId="77777777" w:rsidR="00C70B24" w:rsidRDefault="00C70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D166C" w14:textId="77777777" w:rsidR="00810833" w:rsidRDefault="005309D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D166D" w14:textId="77777777" w:rsidR="006A65CC" w:rsidRPr="00E46F06" w:rsidRDefault="005309D9" w:rsidP="00E46F0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D1673" w14:textId="77777777" w:rsidR="00810833" w:rsidRDefault="005309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6F3C"/>
    <w:multiLevelType w:val="hybridMultilevel"/>
    <w:tmpl w:val="6360DFAA"/>
    <w:lvl w:ilvl="0" w:tplc="9502F36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4B1E0A52"/>
    <w:multiLevelType w:val="hybridMultilevel"/>
    <w:tmpl w:val="55168B80"/>
    <w:lvl w:ilvl="0" w:tplc="9502F36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E255B"/>
    <w:multiLevelType w:val="hybridMultilevel"/>
    <w:tmpl w:val="858A99E8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703D2656"/>
    <w:multiLevelType w:val="hybridMultilevel"/>
    <w:tmpl w:val="B8BC88DE"/>
    <w:lvl w:ilvl="0" w:tplc="E77ADD86">
      <w:start w:val="1"/>
      <w:numFmt w:val="decimal"/>
      <w:lvlText w:val="%1."/>
      <w:lvlJc w:val="left"/>
      <w:pPr>
        <w:ind w:left="2089" w:hanging="138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4E37AA"/>
    <w:multiLevelType w:val="hybridMultilevel"/>
    <w:tmpl w:val="787EEFFC"/>
    <w:lvl w:ilvl="0" w:tplc="9502F36A">
      <w:start w:val="1"/>
      <w:numFmt w:val="decimal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61"/>
    <w:rsid w:val="00017F79"/>
    <w:rsid w:val="00065B9F"/>
    <w:rsid w:val="000D2197"/>
    <w:rsid w:val="000F5243"/>
    <w:rsid w:val="00185E93"/>
    <w:rsid w:val="001A1989"/>
    <w:rsid w:val="001B3AD5"/>
    <w:rsid w:val="001C78DA"/>
    <w:rsid w:val="00220FC4"/>
    <w:rsid w:val="002306C4"/>
    <w:rsid w:val="00245805"/>
    <w:rsid w:val="002743FF"/>
    <w:rsid w:val="002D4D17"/>
    <w:rsid w:val="0032292E"/>
    <w:rsid w:val="003A2DCC"/>
    <w:rsid w:val="003D1E8D"/>
    <w:rsid w:val="003D366C"/>
    <w:rsid w:val="0040656C"/>
    <w:rsid w:val="0043223D"/>
    <w:rsid w:val="00432FA6"/>
    <w:rsid w:val="00495A27"/>
    <w:rsid w:val="004F3452"/>
    <w:rsid w:val="004F4E3D"/>
    <w:rsid w:val="005309D9"/>
    <w:rsid w:val="00591291"/>
    <w:rsid w:val="005E2A30"/>
    <w:rsid w:val="006077CE"/>
    <w:rsid w:val="00695B61"/>
    <w:rsid w:val="006F1BDF"/>
    <w:rsid w:val="007D0369"/>
    <w:rsid w:val="007D4DC8"/>
    <w:rsid w:val="007E34F5"/>
    <w:rsid w:val="00816964"/>
    <w:rsid w:val="008466A9"/>
    <w:rsid w:val="00851E12"/>
    <w:rsid w:val="00874CB6"/>
    <w:rsid w:val="008F79C3"/>
    <w:rsid w:val="00901D9F"/>
    <w:rsid w:val="00933973"/>
    <w:rsid w:val="00977B87"/>
    <w:rsid w:val="00A02A6F"/>
    <w:rsid w:val="00A506CA"/>
    <w:rsid w:val="00B0444A"/>
    <w:rsid w:val="00B615F9"/>
    <w:rsid w:val="00B97A0A"/>
    <w:rsid w:val="00BB1812"/>
    <w:rsid w:val="00BF36B0"/>
    <w:rsid w:val="00BF36DF"/>
    <w:rsid w:val="00C5216F"/>
    <w:rsid w:val="00C70B24"/>
    <w:rsid w:val="00C74138"/>
    <w:rsid w:val="00C8425C"/>
    <w:rsid w:val="00C87012"/>
    <w:rsid w:val="00CB3A70"/>
    <w:rsid w:val="00D001BB"/>
    <w:rsid w:val="00D00EFB"/>
    <w:rsid w:val="00D03E84"/>
    <w:rsid w:val="00D101EC"/>
    <w:rsid w:val="00DF16B1"/>
    <w:rsid w:val="00E1407E"/>
    <w:rsid w:val="00E27E43"/>
    <w:rsid w:val="00E36519"/>
    <w:rsid w:val="00E43D94"/>
    <w:rsid w:val="00E46AE1"/>
    <w:rsid w:val="00E46F06"/>
    <w:rsid w:val="00E92FF8"/>
    <w:rsid w:val="00EC1649"/>
    <w:rsid w:val="00F12DD5"/>
    <w:rsid w:val="00F8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1D1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61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E46F06"/>
    <w:pPr>
      <w:keepNext/>
      <w:spacing w:before="240" w:after="60"/>
      <w:ind w:firstLine="0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989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3">
    <w:name w:val="стиль3"/>
    <w:basedOn w:val="a0"/>
    <w:rsid w:val="001A1989"/>
  </w:style>
  <w:style w:type="paragraph" w:styleId="a4">
    <w:name w:val="Balloon Text"/>
    <w:basedOn w:val="a"/>
    <w:link w:val="a5"/>
    <w:uiPriority w:val="99"/>
    <w:semiHidden/>
    <w:unhideWhenUsed/>
    <w:rsid w:val="00A506CA"/>
    <w:pPr>
      <w:overflowPunct w:val="0"/>
      <w:autoSpaceDE w:val="0"/>
      <w:autoSpaceDN w:val="0"/>
      <w:adjustRightInd w:val="0"/>
      <w:ind w:firstLine="0"/>
      <w:textAlignment w:val="baseline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506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615F9"/>
    <w:pPr>
      <w:ind w:left="720" w:firstLine="0"/>
      <w:contextualSpacing/>
    </w:pPr>
    <w:rPr>
      <w:rFonts w:eastAsia="Calibri" w:cs="Times New Roman"/>
    </w:rPr>
  </w:style>
  <w:style w:type="table" w:styleId="a7">
    <w:name w:val="Table Grid"/>
    <w:basedOn w:val="a1"/>
    <w:uiPriority w:val="99"/>
    <w:rsid w:val="00695B61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695B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5B61"/>
    <w:rPr>
      <w:rFonts w:ascii="Times New Roman" w:eastAsia="Times New Roman" w:hAnsi="Times New Roman" w:cs="Calibri"/>
      <w:sz w:val="28"/>
    </w:rPr>
  </w:style>
  <w:style w:type="paragraph" w:styleId="aa">
    <w:name w:val="footer"/>
    <w:basedOn w:val="a"/>
    <w:link w:val="ab"/>
    <w:uiPriority w:val="99"/>
    <w:unhideWhenUsed/>
    <w:rsid w:val="00695B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5B61"/>
    <w:rPr>
      <w:rFonts w:ascii="Times New Roman" w:eastAsia="Times New Roman" w:hAnsi="Times New Roman" w:cs="Calibri"/>
      <w:sz w:val="28"/>
    </w:rPr>
  </w:style>
  <w:style w:type="paragraph" w:styleId="ac">
    <w:name w:val="No Spacing"/>
    <w:uiPriority w:val="1"/>
    <w:qFormat/>
    <w:rsid w:val="004F3452"/>
    <w:pPr>
      <w:spacing w:after="0" w:line="240" w:lineRule="auto"/>
    </w:pPr>
  </w:style>
  <w:style w:type="paragraph" w:customStyle="1" w:styleId="ConsPlusNormal">
    <w:name w:val="ConsPlusNormal"/>
    <w:rsid w:val="004F3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E46F06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6F06"/>
  </w:style>
  <w:style w:type="character" w:customStyle="1" w:styleId="12">
    <w:name w:val="Гиперссылка1"/>
    <w:basedOn w:val="a0"/>
    <w:uiPriority w:val="99"/>
    <w:unhideWhenUsed/>
    <w:rsid w:val="00E46F06"/>
    <w:rPr>
      <w:color w:val="0000FF"/>
      <w:u w:val="single"/>
    </w:rPr>
  </w:style>
  <w:style w:type="paragraph" w:customStyle="1" w:styleId="ConsPlusNonformat">
    <w:name w:val="ConsPlusNonformat"/>
    <w:uiPriority w:val="99"/>
    <w:rsid w:val="00E46F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46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E46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next w:val="30"/>
    <w:link w:val="32"/>
    <w:uiPriority w:val="99"/>
    <w:rsid w:val="00E46F06"/>
    <w:pPr>
      <w:autoSpaceDE w:val="0"/>
      <w:autoSpaceDN w:val="0"/>
      <w:spacing w:before="240"/>
      <w:ind w:firstLine="0"/>
      <w:jc w:val="center"/>
    </w:pPr>
    <w:rPr>
      <w:rFonts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46F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E46F0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46F06"/>
    <w:pPr>
      <w:spacing w:after="200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46F06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46F0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46F0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2">
    <w:name w:val="Гипертекстовая ссылка"/>
    <w:basedOn w:val="a0"/>
    <w:uiPriority w:val="99"/>
    <w:rsid w:val="00E46F06"/>
    <w:rPr>
      <w:rFonts w:cs="Times New Roman"/>
      <w:b w:val="0"/>
      <w:color w:val="106BBE"/>
    </w:rPr>
  </w:style>
  <w:style w:type="paragraph" w:styleId="af3">
    <w:name w:val="footnote text"/>
    <w:basedOn w:val="a"/>
    <w:link w:val="af4"/>
    <w:uiPriority w:val="99"/>
    <w:rsid w:val="00E46F06"/>
    <w:pPr>
      <w:ind w:firstLine="0"/>
    </w:pPr>
    <w:rPr>
      <w:rFonts w:eastAsia="Calibri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E46F0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E46F06"/>
    <w:rPr>
      <w:vertAlign w:val="superscript"/>
    </w:rPr>
  </w:style>
  <w:style w:type="table" w:customStyle="1" w:styleId="PlainTable2">
    <w:name w:val="Plain Table 2"/>
    <w:basedOn w:val="a1"/>
    <w:uiPriority w:val="42"/>
    <w:rsid w:val="00E46F06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6">
    <w:name w:val="endnote text"/>
    <w:basedOn w:val="a"/>
    <w:link w:val="af7"/>
    <w:uiPriority w:val="99"/>
    <w:semiHidden/>
    <w:unhideWhenUsed/>
    <w:rsid w:val="00E46F06"/>
    <w:pPr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E46F06"/>
    <w:rPr>
      <w:rFonts w:ascii="Calibri" w:eastAsia="Calibri" w:hAnsi="Calibri" w:cs="Times New Roman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E46F06"/>
    <w:rPr>
      <w:vertAlign w:val="superscript"/>
    </w:rPr>
  </w:style>
  <w:style w:type="paragraph" w:styleId="af9">
    <w:name w:val="Revision"/>
    <w:hidden/>
    <w:uiPriority w:val="99"/>
    <w:semiHidden/>
    <w:rsid w:val="00E46F06"/>
    <w:pPr>
      <w:spacing w:after="0" w:line="240" w:lineRule="auto"/>
    </w:pPr>
  </w:style>
  <w:style w:type="paragraph" w:customStyle="1" w:styleId="pt-a-000021">
    <w:name w:val="pt-a-000021"/>
    <w:basedOn w:val="a"/>
    <w:rsid w:val="00E46F06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pt-a0-000002">
    <w:name w:val="pt-a0-000002"/>
    <w:basedOn w:val="a0"/>
    <w:rsid w:val="00E46F06"/>
  </w:style>
  <w:style w:type="character" w:customStyle="1" w:styleId="pt-a0-000028">
    <w:name w:val="pt-a0-000028"/>
    <w:basedOn w:val="a0"/>
    <w:rsid w:val="00E46F06"/>
  </w:style>
  <w:style w:type="paragraph" w:customStyle="1" w:styleId="afa">
    <w:name w:val="Нормальный (таблица)"/>
    <w:basedOn w:val="a"/>
    <w:next w:val="a"/>
    <w:uiPriority w:val="99"/>
    <w:rsid w:val="00E46F06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E46F06"/>
    <w:rPr>
      <w:color w:val="0000FF" w:themeColor="hyperlink"/>
      <w:u w:val="single"/>
    </w:rPr>
  </w:style>
  <w:style w:type="paragraph" w:styleId="30">
    <w:name w:val="Body Text 3"/>
    <w:basedOn w:val="a"/>
    <w:link w:val="310"/>
    <w:uiPriority w:val="99"/>
    <w:semiHidden/>
    <w:unhideWhenUsed/>
    <w:rsid w:val="00E46F06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0"/>
    <w:uiPriority w:val="99"/>
    <w:semiHidden/>
    <w:rsid w:val="00E46F06"/>
    <w:rPr>
      <w:rFonts w:ascii="Times New Roman" w:eastAsia="Times New Roman" w:hAnsi="Times New Roman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61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E46F06"/>
    <w:pPr>
      <w:keepNext/>
      <w:spacing w:before="240" w:after="60"/>
      <w:ind w:firstLine="0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989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3">
    <w:name w:val="стиль3"/>
    <w:basedOn w:val="a0"/>
    <w:rsid w:val="001A1989"/>
  </w:style>
  <w:style w:type="paragraph" w:styleId="a4">
    <w:name w:val="Balloon Text"/>
    <w:basedOn w:val="a"/>
    <w:link w:val="a5"/>
    <w:uiPriority w:val="99"/>
    <w:semiHidden/>
    <w:unhideWhenUsed/>
    <w:rsid w:val="00A506CA"/>
    <w:pPr>
      <w:overflowPunct w:val="0"/>
      <w:autoSpaceDE w:val="0"/>
      <w:autoSpaceDN w:val="0"/>
      <w:adjustRightInd w:val="0"/>
      <w:ind w:firstLine="0"/>
      <w:textAlignment w:val="baseline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506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615F9"/>
    <w:pPr>
      <w:ind w:left="720" w:firstLine="0"/>
      <w:contextualSpacing/>
    </w:pPr>
    <w:rPr>
      <w:rFonts w:eastAsia="Calibri" w:cs="Times New Roman"/>
    </w:rPr>
  </w:style>
  <w:style w:type="table" w:styleId="a7">
    <w:name w:val="Table Grid"/>
    <w:basedOn w:val="a1"/>
    <w:uiPriority w:val="99"/>
    <w:rsid w:val="00695B61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695B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5B61"/>
    <w:rPr>
      <w:rFonts w:ascii="Times New Roman" w:eastAsia="Times New Roman" w:hAnsi="Times New Roman" w:cs="Calibri"/>
      <w:sz w:val="28"/>
    </w:rPr>
  </w:style>
  <w:style w:type="paragraph" w:styleId="aa">
    <w:name w:val="footer"/>
    <w:basedOn w:val="a"/>
    <w:link w:val="ab"/>
    <w:uiPriority w:val="99"/>
    <w:unhideWhenUsed/>
    <w:rsid w:val="00695B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5B61"/>
    <w:rPr>
      <w:rFonts w:ascii="Times New Roman" w:eastAsia="Times New Roman" w:hAnsi="Times New Roman" w:cs="Calibri"/>
      <w:sz w:val="28"/>
    </w:rPr>
  </w:style>
  <w:style w:type="paragraph" w:styleId="ac">
    <w:name w:val="No Spacing"/>
    <w:uiPriority w:val="1"/>
    <w:qFormat/>
    <w:rsid w:val="004F3452"/>
    <w:pPr>
      <w:spacing w:after="0" w:line="240" w:lineRule="auto"/>
    </w:pPr>
  </w:style>
  <w:style w:type="paragraph" w:customStyle="1" w:styleId="ConsPlusNormal">
    <w:name w:val="ConsPlusNormal"/>
    <w:rsid w:val="004F3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E46F06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6F06"/>
  </w:style>
  <w:style w:type="character" w:customStyle="1" w:styleId="12">
    <w:name w:val="Гиперссылка1"/>
    <w:basedOn w:val="a0"/>
    <w:uiPriority w:val="99"/>
    <w:unhideWhenUsed/>
    <w:rsid w:val="00E46F06"/>
    <w:rPr>
      <w:color w:val="0000FF"/>
      <w:u w:val="single"/>
    </w:rPr>
  </w:style>
  <w:style w:type="paragraph" w:customStyle="1" w:styleId="ConsPlusNonformat">
    <w:name w:val="ConsPlusNonformat"/>
    <w:uiPriority w:val="99"/>
    <w:rsid w:val="00E46F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46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E46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next w:val="30"/>
    <w:link w:val="32"/>
    <w:uiPriority w:val="99"/>
    <w:rsid w:val="00E46F06"/>
    <w:pPr>
      <w:autoSpaceDE w:val="0"/>
      <w:autoSpaceDN w:val="0"/>
      <w:spacing w:before="240"/>
      <w:ind w:firstLine="0"/>
      <w:jc w:val="center"/>
    </w:pPr>
    <w:rPr>
      <w:rFonts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46F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E46F0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46F06"/>
    <w:pPr>
      <w:spacing w:after="200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46F06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46F0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46F0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2">
    <w:name w:val="Гипертекстовая ссылка"/>
    <w:basedOn w:val="a0"/>
    <w:uiPriority w:val="99"/>
    <w:rsid w:val="00E46F06"/>
    <w:rPr>
      <w:rFonts w:cs="Times New Roman"/>
      <w:b w:val="0"/>
      <w:color w:val="106BBE"/>
    </w:rPr>
  </w:style>
  <w:style w:type="paragraph" w:styleId="af3">
    <w:name w:val="footnote text"/>
    <w:basedOn w:val="a"/>
    <w:link w:val="af4"/>
    <w:uiPriority w:val="99"/>
    <w:rsid w:val="00E46F06"/>
    <w:pPr>
      <w:ind w:firstLine="0"/>
    </w:pPr>
    <w:rPr>
      <w:rFonts w:eastAsia="Calibri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E46F0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E46F06"/>
    <w:rPr>
      <w:vertAlign w:val="superscript"/>
    </w:rPr>
  </w:style>
  <w:style w:type="table" w:customStyle="1" w:styleId="PlainTable2">
    <w:name w:val="Plain Table 2"/>
    <w:basedOn w:val="a1"/>
    <w:uiPriority w:val="42"/>
    <w:rsid w:val="00E46F06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6">
    <w:name w:val="endnote text"/>
    <w:basedOn w:val="a"/>
    <w:link w:val="af7"/>
    <w:uiPriority w:val="99"/>
    <w:semiHidden/>
    <w:unhideWhenUsed/>
    <w:rsid w:val="00E46F06"/>
    <w:pPr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E46F06"/>
    <w:rPr>
      <w:rFonts w:ascii="Calibri" w:eastAsia="Calibri" w:hAnsi="Calibri" w:cs="Times New Roman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E46F06"/>
    <w:rPr>
      <w:vertAlign w:val="superscript"/>
    </w:rPr>
  </w:style>
  <w:style w:type="paragraph" w:styleId="af9">
    <w:name w:val="Revision"/>
    <w:hidden/>
    <w:uiPriority w:val="99"/>
    <w:semiHidden/>
    <w:rsid w:val="00E46F06"/>
    <w:pPr>
      <w:spacing w:after="0" w:line="240" w:lineRule="auto"/>
    </w:pPr>
  </w:style>
  <w:style w:type="paragraph" w:customStyle="1" w:styleId="pt-a-000021">
    <w:name w:val="pt-a-000021"/>
    <w:basedOn w:val="a"/>
    <w:rsid w:val="00E46F06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pt-a0-000002">
    <w:name w:val="pt-a0-000002"/>
    <w:basedOn w:val="a0"/>
    <w:rsid w:val="00E46F06"/>
  </w:style>
  <w:style w:type="character" w:customStyle="1" w:styleId="pt-a0-000028">
    <w:name w:val="pt-a0-000028"/>
    <w:basedOn w:val="a0"/>
    <w:rsid w:val="00E46F06"/>
  </w:style>
  <w:style w:type="paragraph" w:customStyle="1" w:styleId="afa">
    <w:name w:val="Нормальный (таблица)"/>
    <w:basedOn w:val="a"/>
    <w:next w:val="a"/>
    <w:uiPriority w:val="99"/>
    <w:rsid w:val="00E46F06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E46F06"/>
    <w:rPr>
      <w:color w:val="0000FF" w:themeColor="hyperlink"/>
      <w:u w:val="single"/>
    </w:rPr>
  </w:style>
  <w:style w:type="paragraph" w:styleId="30">
    <w:name w:val="Body Text 3"/>
    <w:basedOn w:val="a"/>
    <w:link w:val="310"/>
    <w:uiPriority w:val="99"/>
    <w:semiHidden/>
    <w:unhideWhenUsed/>
    <w:rsid w:val="00E46F06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0"/>
    <w:uiPriority w:val="99"/>
    <w:semiHidden/>
    <w:rsid w:val="00E46F06"/>
    <w:rPr>
      <w:rFonts w:ascii="Times New Roman" w:eastAsia="Times New Roman" w:hAnsi="Times New Roman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okn@region.adm.yar.ru" TargetMode="External"/><Relationship Id="rId18" Type="http://schemas.openxmlformats.org/officeDocument/2006/relationships/hyperlink" Target="garantF1://24419833.724" TargetMode="External"/><Relationship Id="rId26" Type="http://schemas.openxmlformats.org/officeDocument/2006/relationships/hyperlink" Target="garantF1://24459267.0" TargetMode="External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garantF1://24459875.0" TargetMode="External"/><Relationship Id="rId34" Type="http://schemas.openxmlformats.org/officeDocument/2006/relationships/hyperlink" Target="file:///C:/Users/ostrovskaya/AppData/Local/Microsoft/Windows/Temporary%20Internet%20Files/Content.Outlook/JPUUOPW9/&#1089;&#1090;&#1088;&#1086;&#1080;&#1090;&#1077;&#1083;&#1100;&#1089;&#1090;&#1074;&#1086;%20&#1088;&#1072;&#1079;&#1088;&#1077;&#1096;&#1077;&#1085;&#1080;&#1077;.docx" TargetMode="External"/><Relationship Id="rId42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http://www.yarregion.ru/depts/dookn/default.aspx." TargetMode="External"/><Relationship Id="rId17" Type="http://schemas.openxmlformats.org/officeDocument/2006/relationships/hyperlink" Target="http://www.yarregion.ru/depts/dookn/default.aspx" TargetMode="External"/><Relationship Id="rId25" Type="http://schemas.openxmlformats.org/officeDocument/2006/relationships/hyperlink" Target="garantF1://55072242.0" TargetMode="External"/><Relationship Id="rId33" Type="http://schemas.openxmlformats.org/officeDocument/2006/relationships/hyperlink" Target="file:///C:/Users/ostrovskaya/AppData/Local/Microsoft/Windows/Temporary%20Internet%20Files/Content.Outlook/JPUUOPW9/&#1089;&#1090;&#1088;&#1086;&#1080;&#1090;&#1077;&#1083;&#1100;&#1089;&#1090;&#1074;&#1086;%20&#1088;&#1072;&#1079;&#1088;&#1077;&#1096;&#1077;&#1085;&#1080;&#1077;.docx" TargetMode="External"/><Relationship Id="rId38" Type="http://schemas.openxmlformats.org/officeDocument/2006/relationships/image" Target="media/image1.jpe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garantF1://24419833.270" TargetMode="External"/><Relationship Id="rId20" Type="http://schemas.openxmlformats.org/officeDocument/2006/relationships/hyperlink" Target="garantF1://24459875.1000" TargetMode="External"/><Relationship Id="rId29" Type="http://schemas.openxmlformats.org/officeDocument/2006/relationships/hyperlink" Target="consultantplus://offline/ref=57576C7C556AD5E878F64398E539F52A6AAD25E09C1F47B9C812E6B4BC74585116FFE6B4U9ZEM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B8965A3C214F48B403FAD572353FED96AE10B5163C8416536B38C671077DFBE79F87D601B70F300EFCQ7H" TargetMode="External"/><Relationship Id="rId24" Type="http://schemas.openxmlformats.org/officeDocument/2006/relationships/hyperlink" Target="garantF1://12077515.0" TargetMode="External"/><Relationship Id="rId32" Type="http://schemas.openxmlformats.org/officeDocument/2006/relationships/hyperlink" Target="garantF1://24419833.184" TargetMode="External"/><Relationship Id="rId37" Type="http://schemas.openxmlformats.org/officeDocument/2006/relationships/footer" Target="footer2.xm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garantF1://24419833.270" TargetMode="External"/><Relationship Id="rId23" Type="http://schemas.openxmlformats.org/officeDocument/2006/relationships/hyperlink" Target="garantF1://12027232.0" TargetMode="External"/><Relationship Id="rId28" Type="http://schemas.openxmlformats.org/officeDocument/2006/relationships/hyperlink" Target="garantF1://24440535.0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consultantplus://offline/ref=7A733B6AE55273809994EB92620E269F96D7F0EDA28D097706E4C1987418C85BDF00E9C0X3d7M" TargetMode="External"/><Relationship Id="rId31" Type="http://schemas.openxmlformats.org/officeDocument/2006/relationships/hyperlink" Target="consultantplus://offline/ref=0AB49245E78F32587C80BAE170E322DDFC48EE6EAA6AB14D46EF2E7F31CE6156DFA8FF8BP9B7O" TargetMode="External"/><Relationship Id="rId44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mfc76.ru" TargetMode="External"/><Relationship Id="rId22" Type="http://schemas.openxmlformats.org/officeDocument/2006/relationships/hyperlink" Target="garantF1://24419833.270" TargetMode="External"/><Relationship Id="rId27" Type="http://schemas.openxmlformats.org/officeDocument/2006/relationships/hyperlink" Target="garantF1://24473381.0" TargetMode="External"/><Relationship Id="rId30" Type="http://schemas.openxmlformats.org/officeDocument/2006/relationships/hyperlink" Target="consultantplus://offline/ref=57576C7C556AD5E878F64398E539F52A6AAD25E09C1F47B9C812E6B4BC74585116FFE6B4U9ZFM" TargetMode="External"/><Relationship Id="rId35" Type="http://schemas.openxmlformats.org/officeDocument/2006/relationships/hyperlink" Target="garantF1://24419833.270" TargetMode="External"/><Relationship Id="rId43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hnina\Documents\&#1064;&#1072;&#1073;&#1083;&#1086;&#1085;&#1099;%20&#1076;&#1086;&#1082;&#1091;&#1084;&#1077;&#1085;&#1090;&#1086;&#1074;\&#1064;&#1072;&#1073;&#1083;&#1086;&#1085;%20&#1087;&#1088;&#1086;&#1089;&#1090;&#1086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D xmlns="081b8c99-5a1b-4ba1-9a3e-0d0cea83319e" xsi:nil="true"/>
    <dateaddindb xmlns="081b8c99-5a1b-4ba1-9a3e-0d0cea83319e">2016-12-11T20:00:00+00:00</dateaddindb>
    <dateminusta xmlns="081b8c99-5a1b-4ba1-9a3e-0d0cea83319e" xsi:nil="true"/>
    <numik xmlns="af44e648-6311-40f1-ad37-1234555fd9ba">50</numik>
    <kind xmlns="e2080b48-eafa-461e-b501-38555d38caa1">86</kind>
    <num xmlns="af44e648-6311-40f1-ad37-1234555fd9ba">50</num>
    <beginactiondate xmlns="a853e5a8-fa1e-4dd3-a1b5-1604bfb35b05" xsi:nil="true"/>
    <approvaldate xmlns="081b8c99-5a1b-4ba1-9a3e-0d0cea83319e">2016-12-05T20:00:00+00:00</approvaldate>
    <bigtitle xmlns="a853e5a8-fa1e-4dd3-a1b5-1604bfb35b05">Об утверждении Административного регламента предоставления государственной услуги по выдаче задания на проведение работ по сохранению объекта культурного наследия (с изменениями на 1 июня 2017 года)</bigtitle>
    <NMinusta xmlns="081b8c99-5a1b-4ba1-9a3e-0d0cea83319e" xsi:nil="true"/>
    <link xmlns="a853e5a8-fa1e-4dd3-a1b5-1604bfb35b05" xsi:nil="true"/>
    <islastredaction xmlns="081b8c99-5a1b-4ba1-9a3e-0d0cea83319e">true</islastredaction>
    <enddate xmlns="081b8c99-5a1b-4ba1-9a3e-0d0cea83319e" xsi:nil="true"/>
    <publication xmlns="081b8c99-5a1b-4ba1-9a3e-0d0cea83319e" xsi:nil="true"/>
    <redactiondate xmlns="081b8c99-5a1b-4ba1-9a3e-0d0cea83319e">2017-05-31T20:00:00+00:00</redactiondate>
    <status xmlns="5256eb8c-d5dd-498a-ad6f-7fa801666f9a">34</status>
    <organ xmlns="67a9cb4f-e58d-445a-8e0b-2b8d792f9e38">274</organ>
    <type xmlns="bc1d99f4-2047-4b43-99f0-e8f2a593a624" xsi:nil="true"/>
    <notes0 xmlns="081b8c99-5a1b-4ba1-9a3e-0d0cea83319e" xsi:nil="true"/>
    <informstring xmlns="081b8c99-5a1b-4ba1-9a3e-0d0cea83319e" xsi:nil="true"/>
    <theme xmlns="1e82c985-6cf2-4d43-b8b5-a430af7accc6"/>
    <meaning xmlns="05bb7913-6745-425b-9415-f9dbd3e56b95" xsi:nil="true"/>
    <lastredaction xmlns="a853e5a8-fa1e-4dd3-a1b5-1604bfb35b05" xsi:nil="true"/>
    <number xmlns="081b8c99-5a1b-4ba1-9a3e-0d0cea83319e">50</number>
    <dateedition xmlns="081b8c99-5a1b-4ba1-9a3e-0d0cea83319e" xsi:nil="true"/>
    <operinform xmlns="081b8c99-5a1b-4ba1-9a3e-0d0cea8331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52DC89D47FB74683366416A31888CB" ma:contentTypeVersion="46" ma:contentTypeDescription="Создание документа." ma:contentTypeScope="" ma:versionID="fdcf4e12819c50ac70257eda1bf4a71f">
  <xsd:schema xmlns:xsd="http://www.w3.org/2001/XMLSchema" xmlns:xs="http://www.w3.org/2001/XMLSchema" xmlns:p="http://schemas.microsoft.com/office/2006/metadata/properties" xmlns:ns2="67a9cb4f-e58d-445a-8e0b-2b8d792f9e38" xmlns:ns3="081b8c99-5a1b-4ba1-9a3e-0d0cea83319e" xmlns:ns4="e2080b48-eafa-461e-b501-38555d38caa1" xmlns:ns5="5256eb8c-d5dd-498a-ad6f-7fa801666f9a" xmlns:ns6="05bb7913-6745-425b-9415-f9dbd3e56b95" xmlns:ns7="1e82c985-6cf2-4d43-b8b5-a430af7accc6" xmlns:ns8="bc1d99f4-2047-4b43-99f0-e8f2a593a624" xmlns:ns9="a853e5a8-fa1e-4dd3-a1b5-1604bfb35b05" xmlns:ns10="af44e648-6311-40f1-ad37-1234555fd9ba" targetNamespace="http://schemas.microsoft.com/office/2006/metadata/properties" ma:root="true" ma:fieldsID="16b181d5a537988dd21ab41390828d90" ns2:_="" ns3:_="" ns4:_="" ns5:_="" ns6:_="" ns7:_="" ns8:_="" ns9:_="" ns10:_="">
    <xsd:import namespace="67a9cb4f-e58d-445a-8e0b-2b8d792f9e38"/>
    <xsd:import namespace="081b8c99-5a1b-4ba1-9a3e-0d0cea83319e"/>
    <xsd:import namespace="e2080b48-eafa-461e-b501-38555d38caa1"/>
    <xsd:import namespace="5256eb8c-d5dd-498a-ad6f-7fa801666f9a"/>
    <xsd:import namespace="05bb7913-6745-425b-9415-f9dbd3e56b95"/>
    <xsd:import namespace="1e82c985-6cf2-4d43-b8b5-a430af7accc6"/>
    <xsd:import namespace="bc1d99f4-2047-4b43-99f0-e8f2a593a624"/>
    <xsd:import namespace="a853e5a8-fa1e-4dd3-a1b5-1604bfb35b05"/>
    <xsd:import namespace="af44e648-6311-40f1-ad37-1234555fd9ba"/>
    <xsd:element name="properties">
      <xsd:complexType>
        <xsd:sequence>
          <xsd:element name="documentManagement">
            <xsd:complexType>
              <xsd:all>
                <xsd:element ref="ns2:organ"/>
                <xsd:element ref="ns3:approvaldate"/>
                <xsd:element ref="ns3:number"/>
                <xsd:element ref="ns4:kind"/>
                <xsd:element ref="ns5:status"/>
                <xsd:element ref="ns6:meaning" minOccurs="0"/>
                <xsd:element ref="ns3:enddate" minOccurs="0"/>
                <xsd:element ref="ns3:publication" minOccurs="0"/>
                <xsd:element ref="ns3:dateedition" minOccurs="0"/>
                <xsd:element ref="ns3:dateaddindb"/>
                <xsd:element ref="ns3:informstring" minOccurs="0"/>
                <xsd:element ref="ns7:theme" minOccurs="0"/>
                <xsd:element ref="ns3:notes0" minOccurs="0"/>
                <xsd:element ref="ns3:redactiondate" minOccurs="0"/>
                <xsd:element ref="ns8:type" minOccurs="0"/>
                <xsd:element ref="ns3:operinform" minOccurs="0"/>
                <xsd:element ref="ns3:NMinusta" minOccurs="0"/>
                <xsd:element ref="ns3:dateminusta" minOccurs="0"/>
                <xsd:element ref="ns9:lastredaction" minOccurs="0"/>
                <xsd:element ref="ns3:DID" minOccurs="0"/>
                <xsd:element ref="ns9:link" minOccurs="0"/>
                <xsd:element ref="ns3:islastredaction" minOccurs="0"/>
                <xsd:element ref="ns10:num" minOccurs="0"/>
                <xsd:element ref="ns10:numik" minOccurs="0"/>
                <xsd:element ref="ns9:bigtitle" minOccurs="0"/>
                <xsd:element ref="ns9:beginac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9cb4f-e58d-445a-8e0b-2b8d792f9e38" elementFormDefault="qualified">
    <xsd:import namespace="http://schemas.microsoft.com/office/2006/documentManagement/types"/>
    <xsd:import namespace="http://schemas.microsoft.com/office/infopath/2007/PartnerControls"/>
    <xsd:element name="organ" ma:index="1" ma:displayName="Принявший орган" ma:description="" ma:list="{67a9cb4f-e58d-445a-8e0b-2b8d792f9e38}" ma:internalName="organ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b8c99-5a1b-4ba1-9a3e-0d0cea83319e" elementFormDefault="qualified">
    <xsd:import namespace="http://schemas.microsoft.com/office/2006/documentManagement/types"/>
    <xsd:import namespace="http://schemas.microsoft.com/office/infopath/2007/PartnerControls"/>
    <xsd:element name="approvaldate" ma:index="2" ma:displayName="Дата принятия" ma:format="DateOnly" ma:internalName="approvaldate">
      <xsd:simpleType>
        <xsd:restriction base="dms:DateTime"/>
      </xsd:simpleType>
    </xsd:element>
    <xsd:element name="number" ma:index="3" ma:displayName="Номер документа" ma:internalName="number">
      <xsd:simpleType>
        <xsd:restriction base="dms:Text">
          <xsd:maxLength value="255"/>
        </xsd:restriction>
      </xsd:simpleType>
    </xsd:element>
    <xsd:element name="enddate" ma:index="7" nillable="true" ma:displayName="Дата окончания действия" ma:format="DateOnly" ma:internalName="enddate">
      <xsd:simpleType>
        <xsd:restriction base="dms:DateTime"/>
      </xsd:simpleType>
    </xsd:element>
    <xsd:element name="publication" ma:index="8" nillable="true" ma:displayName="Опубликование" ma:internalName="publication">
      <xsd:simpleType>
        <xsd:restriction base="dms:Note">
          <xsd:maxLength value="255"/>
        </xsd:restriction>
      </xsd:simpleType>
    </xsd:element>
    <xsd:element name="dateedition" ma:index="9" nillable="true" ma:displayName="Дата изменения" ma:format="DateOnly" ma:internalName="dateedition">
      <xsd:simpleType>
        <xsd:restriction base="dms:DateTime"/>
      </xsd:simpleType>
    </xsd:element>
    <xsd:element name="dateaddindb" ma:index="10" ma:displayName="Дата внесения в БД" ma:format="DateOnly" ma:internalName="dateaddindb">
      <xsd:simpleType>
        <xsd:restriction base="dms:DateTime"/>
      </xsd:simpleType>
    </xsd:element>
    <xsd:element name="informstring" ma:index="11" nillable="true" ma:displayName="Информационная строка" ma:internalName="informstring">
      <xsd:simpleType>
        <xsd:restriction base="dms:Note">
          <xsd:maxLength value="255"/>
        </xsd:restriction>
      </xsd:simpleType>
    </xsd:element>
    <xsd:element name="notes0" ma:index="13" nillable="true" ma:displayName="Примечания" ma:internalName="notes0">
      <xsd:simpleType>
        <xsd:restriction base="dms:Note">
          <xsd:maxLength value="255"/>
        </xsd:restriction>
      </xsd:simpleType>
    </xsd:element>
    <xsd:element name="redactiondate" ma:index="14" nillable="true" ma:displayName="Дата редакции" ma:format="DateOnly" ma:internalName="redactiondate">
      <xsd:simpleType>
        <xsd:restriction base="dms:DateTime"/>
      </xsd:simpleType>
    </xsd:element>
    <xsd:element name="operinform" ma:index="16" nillable="true" ma:displayName="Оперативная информация" ma:internalName="operinform">
      <xsd:simpleType>
        <xsd:restriction base="dms:Note">
          <xsd:maxLength value="255"/>
        </xsd:restriction>
      </xsd:simpleType>
    </xsd:element>
    <xsd:element name="NMinusta" ma:index="17" nillable="true" ma:displayName="N рег Минюста" ma:internalName="NMinusta">
      <xsd:simpleType>
        <xsd:restriction base="dms:Text"/>
      </xsd:simpleType>
    </xsd:element>
    <xsd:element name="dateminusta" ma:index="18" nillable="true" ma:displayName="Дата рег Минюста" ma:format="DateOnly" ma:internalName="dateminusta">
      <xsd:simpleType>
        <xsd:restriction base="dms:DateTime"/>
      </xsd:simpleType>
    </xsd:element>
    <xsd:element name="DID" ma:index="20" nillable="true" ma:displayName="DID" ma:indexed="true" ma:internalName="DID">
      <xsd:simpleType>
        <xsd:restriction base="dms:Text">
          <xsd:maxLength value="255"/>
        </xsd:restriction>
      </xsd:simpleType>
    </xsd:element>
    <xsd:element name="islastredaction" ma:index="22" nillable="true" ma:displayName="Последняя версия" ma:internalName="islastredac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80b48-eafa-461e-b501-38555d38caa1" elementFormDefault="qualified">
    <xsd:import namespace="http://schemas.microsoft.com/office/2006/documentManagement/types"/>
    <xsd:import namespace="http://schemas.microsoft.com/office/infopath/2007/PartnerControls"/>
    <xsd:element name="kind" ma:index="4" ma:displayName="Вид документа" ma:description="" ma:list="{e2080b48-eafa-461e-b501-38555d38caa1}" ma:internalName="kind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6eb8c-d5dd-498a-ad6f-7fa801666f9a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Статус" ma:description="" ma:list="{5256eb8c-d5dd-498a-ad6f-7fa801666f9a}" ma:internalName="status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7913-6745-425b-9415-f9dbd3e56b95" elementFormDefault="qualified">
    <xsd:import namespace="http://schemas.microsoft.com/office/2006/documentManagement/types"/>
    <xsd:import namespace="http://schemas.microsoft.com/office/infopath/2007/PartnerControls"/>
    <xsd:element name="meaning" ma:index="6" nillable="true" ma:displayName="Значимость" ma:description="" ma:list="{05bb7913-6745-425b-9415-f9dbd3e56b95}" ma:internalName="meaning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2c985-6cf2-4d43-b8b5-a430af7accc6" elementFormDefault="qualified">
    <xsd:import namespace="http://schemas.microsoft.com/office/2006/documentManagement/types"/>
    <xsd:import namespace="http://schemas.microsoft.com/office/infopath/2007/PartnerControls"/>
    <xsd:element name="theme" ma:index="12" nillable="true" ma:displayName="Тематика" ma:description="" ma:list="{1e82c985-6cf2-4d43-b8b5-a430af7accc6}" ma:internalName="theme" ma:showField="Title" ma:web="{5d2bba26-f353-416b-97e9-0dfc55be53e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d99f4-2047-4b43-99f0-e8f2a593a624" elementFormDefault="qualified">
    <xsd:import namespace="http://schemas.microsoft.com/office/2006/documentManagement/types"/>
    <xsd:import namespace="http://schemas.microsoft.com/office/infopath/2007/PartnerControls"/>
    <xsd:element name="type" ma:index="15" nillable="true" ma:displayName="Тип документа" ma:description="" ma:list="{bc1d99f4-2047-4b43-99f0-e8f2a593a624}" ma:internalName="type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3e5a8-fa1e-4dd3-a1b5-1604bfb35b05" elementFormDefault="qualified">
    <xsd:import namespace="http://schemas.microsoft.com/office/2006/documentManagement/types"/>
    <xsd:import namespace="http://schemas.microsoft.com/office/infopath/2007/PartnerControls"/>
    <xsd:element name="lastredaction" ma:index="19" nillable="true" ma:displayName="Последняя редакция" ma:description="" ma:list="{a853e5a8-fa1e-4dd3-a1b5-1604bfb35b05}" ma:internalName="lastredaction" ma:showField="Title" ma:web="{5d2bba26-f353-416b-97e9-0dfc55be53ea}">
      <xsd:simpleType>
        <xsd:restriction base="dms:Lookup"/>
      </xsd:simpleType>
    </xsd:element>
    <xsd:element name="link" ma:index="21" nillable="true" ma:displayName="Ссылки" ma:description="" ma:list="{a853e5a8-fa1e-4dd3-a1b5-1604bfb35b05}" ma:internalName="link" ma:showField="Title" ma:web="{5d2bba26-f353-416b-97e9-0dfc55be53ea}">
      <xsd:simpleType>
        <xsd:restriction base="dms:Lookup"/>
      </xsd:simpleType>
    </xsd:element>
    <xsd:element name="bigtitle" ma:index="32" nillable="true" ma:displayName="bigtitle" ma:internalName="bigtitle">
      <xsd:simpleType>
        <xsd:restriction base="dms:Note"/>
      </xsd:simpleType>
    </xsd:element>
    <xsd:element name="beginactiondate" ma:index="33" nillable="true" ma:displayName="Дата начала действия" ma:format="DateOnly" ma:internalName="beginac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e648-6311-40f1-ad37-1234555fd9ba" elementFormDefault="qualified">
    <xsd:import namespace="http://schemas.microsoft.com/office/2006/documentManagement/types"/>
    <xsd:import namespace="http://schemas.microsoft.com/office/infopath/2007/PartnerControls"/>
    <xsd:element name="num" ma:index="30" nillable="true" ma:displayName="num" ma:decimals="0" ma:internalName="num">
      <xsd:simpleType>
        <xsd:restriction base="dms:Number"/>
      </xsd:simpleType>
    </xsd:element>
    <xsd:element name="numik" ma:index="31" nillable="true" ma:displayName="numik" ma:internalName="numik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Тип контента"/>
        <xsd:element ref="dc:title" minOccurs="0" maxOccurs="1" ma:index="23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24CE54-7C26-4B4B-9F01-8B4C5EFDC2B4}">
  <ds:schemaRefs>
    <ds:schemaRef ds:uri="http://schemas.microsoft.com/office/2006/metadata/properties"/>
    <ds:schemaRef ds:uri="http://purl.org/dc/terms/"/>
    <ds:schemaRef ds:uri="67a9cb4f-e58d-445a-8e0b-2b8d792f9e38"/>
    <ds:schemaRef ds:uri="a853e5a8-fa1e-4dd3-a1b5-1604bfb35b05"/>
    <ds:schemaRef ds:uri="05bb7913-6745-425b-9415-f9dbd3e56b95"/>
    <ds:schemaRef ds:uri="081b8c99-5a1b-4ba1-9a3e-0d0cea83319e"/>
    <ds:schemaRef ds:uri="http://purl.org/dc/dcmitype/"/>
    <ds:schemaRef ds:uri="http://schemas.openxmlformats.org/package/2006/metadata/core-properties"/>
    <ds:schemaRef ds:uri="e2080b48-eafa-461e-b501-38555d38caa1"/>
    <ds:schemaRef ds:uri="http://www.w3.org/XML/1998/namespace"/>
    <ds:schemaRef ds:uri="af44e648-6311-40f1-ad37-1234555fd9ba"/>
    <ds:schemaRef ds:uri="1e82c985-6cf2-4d43-b8b5-a430af7accc6"/>
    <ds:schemaRef ds:uri="http://schemas.microsoft.com/office/infopath/2007/PartnerControls"/>
    <ds:schemaRef ds:uri="5256eb8c-d5dd-498a-ad6f-7fa801666f9a"/>
    <ds:schemaRef ds:uri="bc1d99f4-2047-4b43-99f0-e8f2a593a624"/>
    <ds:schemaRef ds:uri="http://purl.org/dc/elements/1.1/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8A50CC1D-4E18-4D4B-B582-263D45144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1E8A4-41C8-4AC4-B90A-4D7FDF53D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9cb4f-e58d-445a-8e0b-2b8d792f9e38"/>
    <ds:schemaRef ds:uri="081b8c99-5a1b-4ba1-9a3e-0d0cea83319e"/>
    <ds:schemaRef ds:uri="e2080b48-eafa-461e-b501-38555d38caa1"/>
    <ds:schemaRef ds:uri="5256eb8c-d5dd-498a-ad6f-7fa801666f9a"/>
    <ds:schemaRef ds:uri="05bb7913-6745-425b-9415-f9dbd3e56b95"/>
    <ds:schemaRef ds:uri="1e82c985-6cf2-4d43-b8b5-a430af7accc6"/>
    <ds:schemaRef ds:uri="bc1d99f4-2047-4b43-99f0-e8f2a593a624"/>
    <ds:schemaRef ds:uri="a853e5a8-fa1e-4dd3-a1b5-1604bfb35b05"/>
    <ds:schemaRef ds:uri="af44e648-6311-40f1-ad37-1234555fd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простой.dotx</Template>
  <TotalTime>1</TotalTime>
  <Pages>20</Pages>
  <Words>6127</Words>
  <Characters>34924</Characters>
  <Application>Microsoft Office Word</Application>
  <DocSecurity>4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Ольга Витальевна</dc:creator>
  <cp:lastModifiedBy>Демидова Ольга Витальевна</cp:lastModifiedBy>
  <cp:revision>2</cp:revision>
  <cp:lastPrinted>2014-02-28T11:48:00Z</cp:lastPrinted>
  <dcterms:created xsi:type="dcterms:W3CDTF">2017-09-15T11:41:00Z</dcterms:created>
  <dcterms:modified xsi:type="dcterms:W3CDTF">2017-09-15T11:41:00Z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Р*Подписант...*Должность">
    <vt:lpwstr>Директор департамента</vt:lpwstr>
  </property>
  <property fmtid="{D5CDD505-2E9C-101B-9397-08002B2CF9AE}" pid="3" name="SYS_CODE_DIRECTUM">
    <vt:lpwstr>DIRECTUM</vt:lpwstr>
  </property>
  <property fmtid="{D5CDD505-2E9C-101B-9397-08002B2CF9AE}" pid="4" name="Р*Подписант...*ИОФамилия">
    <vt:lpwstr>Д.А. Турбин</vt:lpwstr>
  </property>
  <property fmtid="{D5CDD505-2E9C-101B-9397-08002B2CF9AE}" pid="5" name="Содержание">
    <vt:lpwstr>Об утверждении административного регламента предоставления государственной услуги по выдаче задания на проведение работ по сохранению объекта культурного наследия</vt:lpwstr>
  </property>
  <property fmtid="{D5CDD505-2E9C-101B-9397-08002B2CF9AE}" pid="6" name="ContentTypeId">
    <vt:lpwstr>0x0101004652DC89D47FB74683366416A31888CB</vt:lpwstr>
  </property>
</Properties>
</file>