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D3A" w:rsidRPr="00FC2D3A" w:rsidRDefault="00FC2D3A">
      <w:pPr>
        <w:pStyle w:val="ConsPlusNormal"/>
        <w:jc w:val="center"/>
      </w:pPr>
      <w:bookmarkStart w:id="0" w:name="_GoBack"/>
      <w:bookmarkEnd w:id="0"/>
    </w:p>
    <w:p w:rsidR="00FC2D3A" w:rsidRPr="00FC2D3A" w:rsidRDefault="00FC2D3A">
      <w:pPr>
        <w:pStyle w:val="ConsPlusTitle"/>
        <w:jc w:val="center"/>
      </w:pPr>
      <w:r w:rsidRPr="00FC2D3A">
        <w:t>ПРАВИТЕЛЬСТВО РОССИЙСКОЙ ФЕДЕРАЦИИ</w:t>
      </w:r>
    </w:p>
    <w:p w:rsidR="00FC2D3A" w:rsidRPr="00FC2D3A" w:rsidRDefault="00FC2D3A">
      <w:pPr>
        <w:pStyle w:val="ConsPlusTitle"/>
        <w:jc w:val="center"/>
      </w:pPr>
    </w:p>
    <w:p w:rsidR="00FC2D3A" w:rsidRPr="00FC2D3A" w:rsidRDefault="00FC2D3A">
      <w:pPr>
        <w:pStyle w:val="ConsPlusTitle"/>
        <w:jc w:val="center"/>
      </w:pPr>
      <w:r w:rsidRPr="00FC2D3A">
        <w:t>ПОСТАНОВЛЕНИЕ</w:t>
      </w:r>
    </w:p>
    <w:p w:rsidR="00FC2D3A" w:rsidRPr="00FC2D3A" w:rsidRDefault="00FC2D3A">
      <w:pPr>
        <w:pStyle w:val="ConsPlusTitle"/>
        <w:jc w:val="center"/>
      </w:pPr>
      <w:r w:rsidRPr="00FC2D3A">
        <w:t>от 16 мая 2011 г. N 373</w:t>
      </w:r>
    </w:p>
    <w:p w:rsidR="00FC2D3A" w:rsidRPr="00FC2D3A" w:rsidRDefault="00FC2D3A">
      <w:pPr>
        <w:pStyle w:val="ConsPlusTitle"/>
        <w:jc w:val="center"/>
      </w:pPr>
    </w:p>
    <w:p w:rsidR="00FC2D3A" w:rsidRPr="00FC2D3A" w:rsidRDefault="00FC2D3A">
      <w:pPr>
        <w:pStyle w:val="ConsPlusTitle"/>
        <w:jc w:val="center"/>
      </w:pPr>
      <w:r w:rsidRPr="00FC2D3A">
        <w:t>О РАЗРАБОТКЕ И УТВЕРЖДЕНИИ АДМИНИСТРАТИВНЫХ РЕГЛАМЕНТОВ</w:t>
      </w:r>
    </w:p>
    <w:p w:rsidR="00FC2D3A" w:rsidRPr="00FC2D3A" w:rsidRDefault="00FC2D3A">
      <w:pPr>
        <w:pStyle w:val="ConsPlusTitle"/>
        <w:jc w:val="center"/>
      </w:pPr>
      <w:r w:rsidRPr="00FC2D3A">
        <w:t>ИСПОЛНЕНИЯ ГОСУДАРСТВЕННЫХ ФУНКЦИЙ И АДМИНИСТРАТИВНЫХ</w:t>
      </w:r>
    </w:p>
    <w:p w:rsidR="00FC2D3A" w:rsidRPr="00FC2D3A" w:rsidRDefault="00FC2D3A">
      <w:pPr>
        <w:pStyle w:val="ConsPlusTitle"/>
        <w:jc w:val="center"/>
      </w:pPr>
      <w:r w:rsidRPr="00FC2D3A">
        <w:t>РЕГЛАМЕНТОВ ПРЕДОСТАВЛЕНИЯ ГОСУДАРСТВЕННЫХ УСЛУГ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  <w:r w:rsidRPr="00FC2D3A">
        <w:t>Правительство Российской Федерации постановляет: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1. Утвердить прилагаемые: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Правила разработки и утверждения административных регламентов исполнения государственных функций;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Правила разработки и утверждения административных регламентов предоставления государственных услуг;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Правила проведения </w:t>
      </w:r>
      <w:proofErr w:type="gramStart"/>
      <w:r w:rsidRPr="00FC2D3A">
        <w:t>экспертизы проектов административных регламентов предоставления государственных услуг</w:t>
      </w:r>
      <w:proofErr w:type="gramEnd"/>
      <w:r w:rsidRPr="00FC2D3A">
        <w:t>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2. Признать утратившими силу: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пункты 1 и 5 Постановления Правительства Российской Федерации от 11 ноября 2005 г. N 679 "О порядке разработки и утверждения административных регламентов исполнения государственных функций (предоставления государственных услуг)" (Собрание законодательства Российской Федерации, 2005, N 47, ст. 4933; 2008, N 18, ст. 2063);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Постановление Правительства Российской Федерации от 29 ноября 2007 г. N 813 "О внесении изменений в Постановление Правительства Российской Федерации от 11 ноября 2005 г. N 679" (Собрание законодательства Российской Федерации, 2007, N 50, ст. 6285);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Постановление Правительства Российской Федерации от 4 мая 2008 г. N 331 "О внесении изменений в Постановление Правительства Российской Федерации от 11 ноября 2005 г. N 679" (Собрание законодательства Российской Федерации, 2008, N 18, ст. 2063), за исключением пункта 1 изменений, которые вносятся в Постановление Правительства Российской Федерации от 11 ноября 2005 г. N 679, утвержденных указанным Постановлением, в части, касающейся</w:t>
      </w:r>
      <w:proofErr w:type="gramEnd"/>
      <w:r w:rsidRPr="00FC2D3A">
        <w:t xml:space="preserve"> внесения изменения в наименование Постановления;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Постановление Правительства Российской Федерации от 2 октября 2009 г. N 779 "О внесении изменений в Порядок разработки и утверждения административных регламентов исполнения государственных функций (предоставления государственных услуг)" (Собрание законодательства Российской Федерации, 2009, N 41, ст. 4765).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3. Федеральным органам исполнительной власти до 1 июля 2012 г. привести свои административные регламенты исполнения государственных функций и административные регламенты предоставления государственных услуг в соответствие с настоящим Постановлением.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4. Федеральные органы исполнительной власти, ответственные за утверждение административных регламентов исполнения государственных функций и административных регламентов предоставления государственных услуг: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обеспечивают в установленном порядке размещение соответствующих административных регламентов, а также сведений о государственных функциях и государственных услугах в федеральных государственных информационных системах "Федеральный реестр государственных услуг (функций)" и "Единый портал государственных и муниципальных услуг (функций)";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ежеквартально представляют информацию о ходе разработки и утверждения соответствующих административных регламентов в Министерство экономического развития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5. Финансирование расходов, связанных с реализацией настоящего Постановления, осуществляется за счет средств, предусмотренных в федеральном бюджете на руководство и управление в сфере установленных функций соответствующим федеральным органам исполнительной власти и органам государственных внебюджетных фондов.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6. Рекомендовать органам исполнительной власти субъектов Российской Федерации и органам местного самоуправления руководствоваться правилами, утвержденными настоящим Постановлением, при утверждении соответственно: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порядка разработки и утверждения административных регламентов исполнения государственных функций, разработки и утверждения административных регламентов предоставления государственных услуг, проведения экспертизы административных регламентов предоставления государственных услуг;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порядка разработки и утверждения административных регламентов исполнения муниципальных функций, разработки и утверждения административных регламентов </w:t>
      </w:r>
      <w:r w:rsidRPr="00FC2D3A">
        <w:lastRenderedPageBreak/>
        <w:t>предоставления муниципальных услуг, проведения экспертизы административных регламентов предоставления муниципальных услуг.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jc w:val="right"/>
      </w:pPr>
      <w:r w:rsidRPr="00FC2D3A">
        <w:t>Председатель Правительства</w:t>
      </w:r>
    </w:p>
    <w:p w:rsidR="00FC2D3A" w:rsidRPr="00FC2D3A" w:rsidRDefault="00FC2D3A">
      <w:pPr>
        <w:pStyle w:val="ConsPlusNormal"/>
        <w:jc w:val="right"/>
      </w:pPr>
      <w:r w:rsidRPr="00FC2D3A">
        <w:t>Российской Федерации</w:t>
      </w:r>
    </w:p>
    <w:p w:rsidR="00FC2D3A" w:rsidRPr="00FC2D3A" w:rsidRDefault="00FC2D3A">
      <w:pPr>
        <w:pStyle w:val="ConsPlusNormal"/>
        <w:jc w:val="right"/>
      </w:pPr>
      <w:r w:rsidRPr="00FC2D3A">
        <w:t>В.ПУТИН</w:t>
      </w:r>
    </w:p>
    <w:p w:rsidR="00FC2D3A" w:rsidRPr="00FC2D3A" w:rsidRDefault="00FC2D3A">
      <w:pPr>
        <w:pStyle w:val="ConsPlusNormal"/>
        <w:jc w:val="right"/>
      </w:pPr>
    </w:p>
    <w:p w:rsidR="00FC2D3A" w:rsidRPr="00FC2D3A" w:rsidRDefault="00FC2D3A">
      <w:pPr>
        <w:pStyle w:val="ConsPlusNormal"/>
        <w:jc w:val="right"/>
      </w:pPr>
    </w:p>
    <w:p w:rsidR="00FC2D3A" w:rsidRPr="00FC2D3A" w:rsidRDefault="00FC2D3A">
      <w:pPr>
        <w:pStyle w:val="ConsPlusNormal"/>
        <w:jc w:val="right"/>
      </w:pPr>
    </w:p>
    <w:p w:rsidR="00FC2D3A" w:rsidRPr="00FC2D3A" w:rsidRDefault="00FC2D3A">
      <w:pPr>
        <w:pStyle w:val="ConsPlusNormal"/>
        <w:jc w:val="right"/>
      </w:pPr>
    </w:p>
    <w:p w:rsidR="00FC2D3A" w:rsidRPr="00FC2D3A" w:rsidRDefault="00FC2D3A">
      <w:pPr>
        <w:pStyle w:val="ConsPlusNormal"/>
        <w:jc w:val="right"/>
      </w:pPr>
    </w:p>
    <w:p w:rsidR="00FC2D3A" w:rsidRPr="00FC2D3A" w:rsidRDefault="00FC2D3A">
      <w:pPr>
        <w:pStyle w:val="ConsPlusNormal"/>
        <w:jc w:val="right"/>
      </w:pPr>
      <w:r w:rsidRPr="00FC2D3A">
        <w:t>Утверждены</w:t>
      </w:r>
    </w:p>
    <w:p w:rsidR="00FC2D3A" w:rsidRPr="00FC2D3A" w:rsidRDefault="00FC2D3A">
      <w:pPr>
        <w:pStyle w:val="ConsPlusNormal"/>
        <w:jc w:val="right"/>
      </w:pPr>
      <w:r w:rsidRPr="00FC2D3A">
        <w:t>Постановлением Правительства</w:t>
      </w:r>
    </w:p>
    <w:p w:rsidR="00FC2D3A" w:rsidRPr="00FC2D3A" w:rsidRDefault="00FC2D3A">
      <w:pPr>
        <w:pStyle w:val="ConsPlusNormal"/>
        <w:jc w:val="right"/>
      </w:pPr>
      <w:r w:rsidRPr="00FC2D3A">
        <w:t>Российской Федерации</w:t>
      </w:r>
    </w:p>
    <w:p w:rsidR="00FC2D3A" w:rsidRPr="00FC2D3A" w:rsidRDefault="00FC2D3A">
      <w:pPr>
        <w:pStyle w:val="ConsPlusNormal"/>
        <w:jc w:val="right"/>
      </w:pPr>
      <w:r w:rsidRPr="00FC2D3A">
        <w:t>от 16 мая 2011 г. N 373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Title"/>
        <w:jc w:val="center"/>
      </w:pPr>
      <w:bookmarkStart w:id="1" w:name="P42"/>
      <w:bookmarkEnd w:id="1"/>
      <w:r w:rsidRPr="00FC2D3A">
        <w:t>ПРАВИЛА</w:t>
      </w:r>
    </w:p>
    <w:p w:rsidR="00FC2D3A" w:rsidRPr="00FC2D3A" w:rsidRDefault="00FC2D3A">
      <w:pPr>
        <w:pStyle w:val="ConsPlusTitle"/>
        <w:jc w:val="center"/>
      </w:pPr>
      <w:r w:rsidRPr="00FC2D3A">
        <w:t>РАЗРАБОТКИ И УТВЕРЖДЕНИЯ АДМИНИСТРАТИВНЫХ РЕГЛАМЕНТОВ</w:t>
      </w:r>
    </w:p>
    <w:p w:rsidR="00FC2D3A" w:rsidRPr="00FC2D3A" w:rsidRDefault="00FC2D3A">
      <w:pPr>
        <w:pStyle w:val="ConsPlusTitle"/>
        <w:jc w:val="center"/>
      </w:pPr>
      <w:r w:rsidRPr="00FC2D3A">
        <w:t>ИСПОЛНЕНИЯ ГОСУДАРСТВЕННЫХ ФУНКЦИЙ</w:t>
      </w:r>
    </w:p>
    <w:p w:rsidR="00FC2D3A" w:rsidRPr="00FC2D3A" w:rsidRDefault="00FC2D3A">
      <w:pPr>
        <w:pStyle w:val="ConsPlusNormal"/>
        <w:jc w:val="center"/>
      </w:pPr>
    </w:p>
    <w:p w:rsidR="00FC2D3A" w:rsidRPr="00FC2D3A" w:rsidRDefault="00FC2D3A">
      <w:pPr>
        <w:pStyle w:val="ConsPlusNormal"/>
        <w:jc w:val="center"/>
      </w:pPr>
      <w:r w:rsidRPr="00FC2D3A">
        <w:t>I. Общие положения</w:t>
      </w:r>
    </w:p>
    <w:p w:rsidR="00FC2D3A" w:rsidRPr="00FC2D3A" w:rsidRDefault="00FC2D3A">
      <w:pPr>
        <w:pStyle w:val="ConsPlusNormal"/>
        <w:jc w:val="center"/>
      </w:pPr>
    </w:p>
    <w:p w:rsidR="00FC2D3A" w:rsidRPr="00FC2D3A" w:rsidRDefault="00FC2D3A">
      <w:pPr>
        <w:pStyle w:val="ConsPlusNormal"/>
        <w:ind w:firstLine="540"/>
        <w:jc w:val="both"/>
      </w:pPr>
      <w:r w:rsidRPr="00FC2D3A">
        <w:t>1. Настоящие Правила определяют порядок разработки и утверждения административных регламентов исполнения государственных функций (далее - регламенты).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Регламентом является нормативный правовой акт федерального органа исполнительной власти или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", устанавливающий сроки и последовательность административных процедур (действий)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 при осуществлении государственного контроля (надзора).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Регламент также устанавливает порядок взаимодействия между структурными подразделениями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фонда, их должностными лицами, взаимодействия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 с физическими и юридическими лицами, иными органами государственной власти и органами местного самоуправления, учреждениями и организациями при исполнении</w:t>
      </w:r>
      <w:proofErr w:type="gramEnd"/>
      <w:r w:rsidRPr="00FC2D3A">
        <w:t xml:space="preserve"> государственной функции.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2. </w:t>
      </w:r>
      <w:proofErr w:type="gramStart"/>
      <w:r w:rsidRPr="00FC2D3A">
        <w:t>Регламенты разрабатываются федеральными органами исполнительной власти,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и органами государственного внебюджетного фонда, к сфере деятельности которых относится исполнение государственной функции, в соответствии с федеральными законами, нормативными правовыми актами Президента Российской Федерации и Правительства Российской Федерации и с учетом решений правительственных координационных органов, устанавливающих критерии, сроки и последовательность выполнения административных процедур (действий) и (или) принятия решений</w:t>
      </w:r>
      <w:proofErr w:type="gramEnd"/>
      <w:r w:rsidRPr="00FC2D3A">
        <w:t>, а также иных требований к порядку исполнения государственных функций.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3. При разработке регламентов федеральный орган исполнительной власти,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 и орган государственного внебюджетного фонда предусматривают оптимизацию (повышение качества) исполнения государственных функций, в том числе: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упорядочение административных процедур (действий);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устранение избыточных административных процедур (действий);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сокращение срока исполнения государственной функции, а также срока выполнения отдельных административных процедур (действий) в рамках исполнения государственной функции. Федеральный орган исполнительной власти,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 и орган государственного внебюджетного фонда, осуществляющие подготовку регламента, могут установить в регламенте сокращенные сроки исполнения государственной функции, а также сроки выполнения административных процедур (действий) в рамках исполнения государственной функции по отношению к соответствующим срокам, установленным законодательством Российской Федерации;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г) ответственность должностных лиц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исполняющих государственные функции, за несоблюдение ими требований регламентов при выполнении административных процедур (действий);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lastRenderedPageBreak/>
        <w:t>д) осуществление отдельных административных процедур (действий) в электронной форме.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4. </w:t>
      </w:r>
      <w:proofErr w:type="gramStart"/>
      <w:r w:rsidRPr="00FC2D3A">
        <w:t>Регламенты, разработанные федеральными органами исполнительной власти и органами государственных внебюджетных фондов, находящимися в ведении федерального министерства, утверждаются в установленном порядке приказами федерального министра по представлению руководителей соответствующих федеральных органов исполнительной власти и органов государственных внебюджетных фондов, если иное не установлено федеральным законом.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Регламенты, разработанные федеральными органами исполнительной власти, находящимися в ведении федерального министерства, самостоятельно осуществляющими нормативное правовое регулирование в установленной сфере, утверждаются приказами руководителей указанных федеральных органов исполнительной власти.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Регламенты, разработанные федеральными органами исполнительной власти, руководство деятельностью которых осуществляет Президент Российской Федерации или Правительство Российской Федерации, утверждаются приказами руководителей указанных федеральных органов исполнительной власти.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Регламенты, разработанные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", утверждаются приказами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5. Если в исполнении государственной функции участвуют несколько федеральных органов исполнительной власти и органов государственных внебюджетных фондов, регламент утверждается совместным приказом федеральных министерств и (или) иных федеральных органов исполнительной власти, руководство деятельностью которых осуществляет Президент Российской Федерации или Правительство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Если в исполнении государственной функции наряду с федеральными органами исполнительной власти участвует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", регламент утверждается совместным приказом федеральных министерств и иных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6. Исполнение органами исполнительной власти субъектов Российской Федерации и органами местного самоуправления отдельных государственных полномочий Российской Федерации, переданных им на основании федерального закона с предоставлением субвенций из федерального бюджета, осуществляется в порядке, установленном регламентом, утвержденным соответствующим федеральным органом исполнительной власти, если иное не установлено федеральным законом.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7. </w:t>
      </w:r>
      <w:proofErr w:type="gramStart"/>
      <w:r w:rsidRPr="00FC2D3A">
        <w:t>Регламенты разрабатываются федеральными органами исполнительной власти,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и органами государственных внебюджетных фондов на основании полномочий, предусмотренных федеральными законами, актами Президента Российской Федерации и Правительства Российской Федерации, и включаются в перечень государственных услуг и государственных функций по контролю и надзору, формируемый Министерством экономического развития Российской Федерации и размещаемый в федеральных государственных информационных системах "Федеральный реестр государственных</w:t>
      </w:r>
      <w:proofErr w:type="gramEnd"/>
      <w:r w:rsidRPr="00FC2D3A">
        <w:t xml:space="preserve"> услуг (функций)" и "Единый портал государственных и муниципальных услуг (функций)".</w:t>
      </w:r>
    </w:p>
    <w:p w:rsidR="00FC2D3A" w:rsidRPr="00FC2D3A" w:rsidRDefault="00FC2D3A">
      <w:pPr>
        <w:pStyle w:val="ConsPlusNormal"/>
        <w:ind w:firstLine="540"/>
        <w:jc w:val="both"/>
      </w:pPr>
      <w:bookmarkStart w:id="2" w:name="P66"/>
      <w:bookmarkEnd w:id="2"/>
      <w:r w:rsidRPr="00FC2D3A">
        <w:t>8. Проекты регламентов подлежат независимой экспертизе и экспертизе, проводимой Министерством экономического развития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Федеральный орган исполнительной власти или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", ответственные за утверждение регламента, готовят и представляют на экспертизу вместе с проектом регламента пояснительную записку, в которой приводятся информация об основных предполагаемых улучшениях исполнения государственной функции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В случае если в процессе разработки проекта регламента выявляется возможность оптимизации (повышения качества) исполнения государственной функции при условии соответствующих изменений нормативных правовых актов, то проект регламента направляется на экспертизу в Министерство экономического развития Российской Федерации с приложением проектов указанных актов.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Заключение на проект регламента, в том числе на проект, предусматривающий внесение изменений в регламент, представляется Министерством экономического развития Российской Федерации в срок не более 30 рабочих дней со дня его получения.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Заключение об оценке регулирующего воздействия на проект регламента не требуется.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Федеральный орган исполнительной власти или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", ответственные за утверждение регламента, обеспечивают учет замечаний и предложений, содержащихся в заключени</w:t>
      </w:r>
      <w:proofErr w:type="gramStart"/>
      <w:r w:rsidRPr="00FC2D3A">
        <w:t>и</w:t>
      </w:r>
      <w:proofErr w:type="gramEnd"/>
      <w:r w:rsidRPr="00FC2D3A">
        <w:t xml:space="preserve"> Министерства экономического развития Российской Федерации. Повторного направления доработанного проекта регламента в указанное Министерство на заключение не требуется.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Разногласия между федеральными органами исполнительной власти и органами </w:t>
      </w:r>
      <w:r w:rsidRPr="00FC2D3A">
        <w:lastRenderedPageBreak/>
        <w:t>государственных внебюджетных фондов по проектам регламентов разрешаются в порядке, установленном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9. </w:t>
      </w:r>
      <w:proofErr w:type="gramStart"/>
      <w:r w:rsidRPr="00FC2D3A">
        <w:t>Проекты регламентов, пояснительные записки к ним, а также заключение Министерства экономического развития Российской Федерации на проект регламента и заключения независимой экспертизы размещаются на официальных сайтах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являющихся разработчиками регламента, а также на официальном сайте regulation.gov.ru в информационно-телекоммуникационной сети "Интернет" (далее - сеть "Интернет"), созданном для</w:t>
      </w:r>
      <w:proofErr w:type="gramEnd"/>
      <w:r w:rsidRPr="00FC2D3A">
        <w:t xml:space="preserve">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в порядке, устанавливаемом Министерством экономического развития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10. Регламенты представляются федеральными органами исполнительной власти,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на государственную регистрацию в Министерство юстиции Российской Федерации с заключением Министерства экономического развития Российской Федерации, заключениями независимой экспертизы и сведениями об учете замечаний и предложений, содержащихся в указанных заключениях, в порядке, установленном законодательством Российской Федерации.</w:t>
      </w:r>
    </w:p>
    <w:p w:rsidR="00FC2D3A" w:rsidRPr="00FC2D3A" w:rsidRDefault="00FC2D3A">
      <w:pPr>
        <w:pStyle w:val="ConsPlusNormal"/>
        <w:jc w:val="center"/>
      </w:pPr>
    </w:p>
    <w:p w:rsidR="00FC2D3A" w:rsidRPr="00FC2D3A" w:rsidRDefault="00FC2D3A">
      <w:pPr>
        <w:pStyle w:val="ConsPlusNormal"/>
        <w:jc w:val="center"/>
      </w:pPr>
      <w:r w:rsidRPr="00FC2D3A">
        <w:t>II. Требования к регламентам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  <w:r w:rsidRPr="00FC2D3A">
        <w:t>11. Наименование регламента определяется федеральным органом исполнительной власти,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и органом государственного внебюджетного фонда, ответственными за его утверждение, с учетом формулировки, соответствующей редакции положения нормативного правового акта, которым предусмотрена государственная функция.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12. В регламент включаются следующие разделы: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общие положения;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требования к порядку исполнения государственной функции;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г) порядок и формы </w:t>
      </w:r>
      <w:proofErr w:type="gramStart"/>
      <w:r w:rsidRPr="00FC2D3A">
        <w:t>контроля за</w:t>
      </w:r>
      <w:proofErr w:type="gramEnd"/>
      <w:r w:rsidRPr="00FC2D3A">
        <w:t xml:space="preserve"> исполнением государственной функции;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досудебный (внесудебный) порядок обжалования решений и действий (бездействия) органа, исполняющего государственную функцию, а также их должностных лиц.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13. Раздел, касающийся общих положений, состоит из следующих подразделов: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наименование государственной функции;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наименование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 xml:space="preserve">" и органа государственного внебюджетного фонда, исполняющих государственную функцию. </w:t>
      </w:r>
      <w:proofErr w:type="gramStart"/>
      <w:r w:rsidRPr="00FC2D3A">
        <w:t>Если в исполнении государственной функции участвуют также иные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и органы местного самоуправления, а также организации в случаях, предусмотренных законодательством Российской Федерации, то указываются все органы исполнительной власти и органы государственных внебюджетных фондов, органы местного самоуправления и организации, участие которых необходимо при исполнении государственной функции;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в) перечень нормативных правовых актов, регулирующих исполнение государственной функции, с указанием их реквизитов и источников официального опубликования;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г) предмет государственного контроля (надзора);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права и обязанности должностных лиц при осуществлении государственного контроля (надзора);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е) права и обязанности лиц, в отношении которых осуществляются мероприятия по контролю (надзору);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ж) описание результата исполнения государственной функции.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14. Раздел, касающийся требований к порядку исполнения государственной функции, состоит из следующих подразделов: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порядок информирования об исполнении государственной функции;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сведения о размере платы за услуги организации (организаций), участвующей (участвующих) в исполнении государственной функции, взимаемой с лица, в отношении которого проводятся мероприятия по контролю (надзору) (раздел включается в случае, если в исполнении государственной функции участвуют иные организации);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lastRenderedPageBreak/>
        <w:t>в) срок исполнения государственной функции.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15. В подразделе, касающемся порядка информирования об исполнении государственной функции, указываются следующие сведения:</w:t>
      </w:r>
    </w:p>
    <w:p w:rsidR="00FC2D3A" w:rsidRPr="00FC2D3A" w:rsidRDefault="00FC2D3A">
      <w:pPr>
        <w:pStyle w:val="ConsPlusNormal"/>
        <w:ind w:firstLine="540"/>
        <w:jc w:val="both"/>
      </w:pPr>
      <w:bookmarkStart w:id="3" w:name="P98"/>
      <w:bookmarkEnd w:id="3"/>
      <w:proofErr w:type="gramStart"/>
      <w:r w:rsidRPr="00FC2D3A">
        <w:t>а) информация о месте нахождения и графике работы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исполняющих государственную функцию, их структурных подразделений и территориальных органов, способы получения информации о месте нахождения и графиках работы государственных и муниципальных органов и организаций, участвующих в исполнении государственной функции;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б) справочные телефоны структурных подразделений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исполняющих государственную функцию, и организаций, участвующих в исполнении государственной функции, в том числе номер телефона-автоинформатора;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адреса официальных сайтов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организаций, участвующих в исполнении государственной функции, в сети "Интернет", содержащих информацию о порядке исполнения государственной функции, адреса их электронной почты;</w:t>
      </w:r>
    </w:p>
    <w:p w:rsidR="00FC2D3A" w:rsidRPr="00FC2D3A" w:rsidRDefault="00FC2D3A">
      <w:pPr>
        <w:pStyle w:val="ConsPlusNormal"/>
        <w:ind w:firstLine="540"/>
        <w:jc w:val="both"/>
      </w:pPr>
      <w:bookmarkStart w:id="4" w:name="P101"/>
      <w:bookmarkEnd w:id="4"/>
      <w:r w:rsidRPr="00FC2D3A">
        <w:t>г) порядок получения информации заинтересованными лицами по вопросам исполнения государственной функции, сведений о ходе исполнения государственной функции,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д) порядок, форма и место размещения указанной в подпунктах "а - г" настоящего пункта информации, в том числе на стендах в местах исполнения государственной функции, на официальных сайтах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фонда, исполняющих государственную функцию, организаций, участвующих в исполнении государственной функции, в сети "Интернет", а также в федеральной государственной информационной</w:t>
      </w:r>
      <w:proofErr w:type="gramEnd"/>
      <w:r w:rsidRPr="00FC2D3A">
        <w:t xml:space="preserve"> системе "Единый портал государственных и муниципальных услуг (функций)".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16. В подразделе, касающемся сведений о размере платы за услуги организации (организаций), участвующей (участвующих) в исполнении государственной функции, взимаемой с лица, в отношении которого проводятся мероприятия по контролю (надзору), указывается информация об основаниях и порядке взимания платы либо об отсутствии такой платы.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17. В подразделе, касающемся срока исполнения государственной функции, указывается общий срок исполнения государственной функции.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18.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исполнении государственной функции, имеющих конечный результат и выделяемых в рамках исполнения государственной функции.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19. Блок-схема исполнения государственной функции приводится в приложении к регламенту.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20. Описание каждой административной процедуры содержит следующие обязательные элементы: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основания для начала административной процедуры;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исполнение государственной функции, содержат указание на конкретную должность, она указывается в тексте регламента;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г) условия, порядок и срок приостановления исполнения государственной функции в случае, если возможность приостановления предусмотрена законодательством Российской Федерации;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критерии принятия решений;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21. Раздел, касающийся порядка и формы </w:t>
      </w:r>
      <w:proofErr w:type="gramStart"/>
      <w:r w:rsidRPr="00FC2D3A">
        <w:t>контроля за</w:t>
      </w:r>
      <w:proofErr w:type="gramEnd"/>
      <w:r w:rsidRPr="00FC2D3A">
        <w:t xml:space="preserve"> исполнением государственной </w:t>
      </w:r>
      <w:r w:rsidRPr="00FC2D3A">
        <w:lastRenderedPageBreak/>
        <w:t>функции, состоит из следующих подразделов: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а) порядок осуществления текущего </w:t>
      </w:r>
      <w:proofErr w:type="gramStart"/>
      <w:r w:rsidRPr="00FC2D3A">
        <w:t>контроля за</w:t>
      </w:r>
      <w:proofErr w:type="gramEnd"/>
      <w:r w:rsidRPr="00FC2D3A">
        <w:t xml:space="preserve"> соблюдением и исполнением должностными лицами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 положений регламента и иных нормативных правовых актов, устанавливающих требования к исполнению государственной функции, а также за принятием ими решений;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б) порядок и периодичность осуществления плановых и внеплановых проверок полноты и качества исполнения государственной функции, в том числе порядок и формы </w:t>
      </w:r>
      <w:proofErr w:type="gramStart"/>
      <w:r w:rsidRPr="00FC2D3A">
        <w:t>контроля за</w:t>
      </w:r>
      <w:proofErr w:type="gramEnd"/>
      <w:r w:rsidRPr="00FC2D3A">
        <w:t xml:space="preserve"> полнотой и качеством исполнения государственной функции;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ответственность должностных лиц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 за решения и действия (бездействие), принимаемые (осуществляемые) ими в ходе исполнения государственной функции;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г) положения, характеризующие требования к порядку и формам </w:t>
      </w:r>
      <w:proofErr w:type="gramStart"/>
      <w:r w:rsidRPr="00FC2D3A">
        <w:t>контроля за</w:t>
      </w:r>
      <w:proofErr w:type="gramEnd"/>
      <w:r w:rsidRPr="00FC2D3A">
        <w:t xml:space="preserve"> исполнением государственной функции, в том числе со стороны граждан, их объединений и организаций.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22. В разделе, касающемся досудебного (внесудебного) порядка обжалования решений и действий (бездействия)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фонда, исполняющего государственную функцию, а также их должностных лиц, указываются: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исполнения государственной функции;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предмет досудебного (внесудебного) обжалования;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исчерпывающий перечень оснований для приостановления рассмотрения жалобы и случаев, в которых ответ на жалобу не дается;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г) основания для начала процедуры досудебного (внесудебного) обжалования;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права заинтересованных лиц на получение информации и документов, необходимых для обоснования и рассмотрения жалобы;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е) органы государственной власти и должностные лица, которым может быть направлена жалоба заявителя в досудебном (внесудебном) порядке;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ж) сроки рассмотрения жалобы;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з) результат досудебного (внесудебного) обжалования применительно к каждой процедуре либо инстанции обжалования.</w:t>
      </w:r>
    </w:p>
    <w:p w:rsidR="00FC2D3A" w:rsidRPr="00FC2D3A" w:rsidRDefault="00FC2D3A">
      <w:pPr>
        <w:pStyle w:val="ConsPlusNormal"/>
        <w:jc w:val="center"/>
      </w:pPr>
    </w:p>
    <w:p w:rsidR="00FC2D3A" w:rsidRPr="00FC2D3A" w:rsidRDefault="00FC2D3A">
      <w:pPr>
        <w:pStyle w:val="ConsPlusNormal"/>
        <w:jc w:val="center"/>
      </w:pPr>
      <w:r w:rsidRPr="00FC2D3A">
        <w:t>III. Организация независимой экспертизы</w:t>
      </w:r>
    </w:p>
    <w:p w:rsidR="00FC2D3A" w:rsidRPr="00FC2D3A" w:rsidRDefault="00FC2D3A">
      <w:pPr>
        <w:pStyle w:val="ConsPlusNormal"/>
        <w:jc w:val="center"/>
      </w:pPr>
      <w:r w:rsidRPr="00FC2D3A">
        <w:t>проектов регламентов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  <w:r w:rsidRPr="00FC2D3A">
        <w:t>23. Проекты регламентов подлежат независимой экспертизе.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24. 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органа, являющегося разработчиком регламента.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Срок, отведенный для проведения независимой экспертизы, указывается при размещении проекта регламента на официальном сайте органа, являющегося разработчиком проекта регламента, а также на официальном сайте regulation.gov.ru в сети "Интернет". Указанный срок не может быть менее 1 месяца со дня размещения проекта регламента в сети "Интернет".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По результатам независимой экспертизы составляется заключение, которое направляется в орган, являющийся разработчиком регламента. Орган, являющийся разработчиком регламента,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25. </w:t>
      </w:r>
      <w:proofErr w:type="spellStart"/>
      <w:r w:rsidRPr="00FC2D3A">
        <w:t>Непоступление</w:t>
      </w:r>
      <w:proofErr w:type="spellEnd"/>
      <w:r w:rsidRPr="00FC2D3A">
        <w:t xml:space="preserve"> заключения независимой экспертизы в орган, являющийся разработчиком регламента, в срок, отведенный для проведения независимой экспертизы, не является препятствием для проведения экспертизы Министерством экономического развития Российской Федерации в соответствии с пунктом 8 настоящих Правил.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jc w:val="right"/>
      </w:pPr>
      <w:r w:rsidRPr="00FC2D3A">
        <w:lastRenderedPageBreak/>
        <w:t>Утверждены</w:t>
      </w:r>
    </w:p>
    <w:p w:rsidR="00FC2D3A" w:rsidRPr="00FC2D3A" w:rsidRDefault="00FC2D3A">
      <w:pPr>
        <w:pStyle w:val="ConsPlusNormal"/>
        <w:jc w:val="right"/>
      </w:pPr>
      <w:r w:rsidRPr="00FC2D3A">
        <w:t>Постановлением Правительства</w:t>
      </w:r>
    </w:p>
    <w:p w:rsidR="00FC2D3A" w:rsidRPr="00FC2D3A" w:rsidRDefault="00FC2D3A">
      <w:pPr>
        <w:pStyle w:val="ConsPlusNormal"/>
        <w:jc w:val="right"/>
      </w:pPr>
      <w:r w:rsidRPr="00FC2D3A">
        <w:t>Российской Федерации</w:t>
      </w:r>
    </w:p>
    <w:p w:rsidR="00FC2D3A" w:rsidRPr="00FC2D3A" w:rsidRDefault="00FC2D3A">
      <w:pPr>
        <w:pStyle w:val="ConsPlusNormal"/>
        <w:jc w:val="right"/>
      </w:pPr>
      <w:r w:rsidRPr="00FC2D3A">
        <w:t>от 16 мая 2011 г. N 373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Title"/>
        <w:jc w:val="center"/>
      </w:pPr>
      <w:bookmarkStart w:id="5" w:name="P150"/>
      <w:bookmarkEnd w:id="5"/>
      <w:r w:rsidRPr="00FC2D3A">
        <w:t>ПРАВИЛА</w:t>
      </w:r>
    </w:p>
    <w:p w:rsidR="00FC2D3A" w:rsidRPr="00FC2D3A" w:rsidRDefault="00FC2D3A">
      <w:pPr>
        <w:pStyle w:val="ConsPlusTitle"/>
        <w:jc w:val="center"/>
      </w:pPr>
      <w:r w:rsidRPr="00FC2D3A">
        <w:t>РАЗРАБОТКИ И УТВЕРЖДЕНИЯ АДМИНИСТРАТИВНЫХ РЕГЛАМЕНТОВ</w:t>
      </w:r>
    </w:p>
    <w:p w:rsidR="00FC2D3A" w:rsidRPr="00FC2D3A" w:rsidRDefault="00FC2D3A">
      <w:pPr>
        <w:pStyle w:val="ConsPlusTitle"/>
        <w:jc w:val="center"/>
      </w:pPr>
      <w:r w:rsidRPr="00FC2D3A">
        <w:t>ПРЕДОСТАВЛЕНИЯ ГОСУДАРСТВЕННЫХ УСЛУГ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jc w:val="center"/>
      </w:pPr>
      <w:r w:rsidRPr="00FC2D3A">
        <w:t>I. Общие положения</w:t>
      </w:r>
    </w:p>
    <w:p w:rsidR="00FC2D3A" w:rsidRPr="00FC2D3A" w:rsidRDefault="00FC2D3A">
      <w:pPr>
        <w:pStyle w:val="ConsPlusNormal"/>
        <w:jc w:val="center"/>
      </w:pPr>
    </w:p>
    <w:p w:rsidR="00FC2D3A" w:rsidRPr="00FC2D3A" w:rsidRDefault="00FC2D3A">
      <w:pPr>
        <w:pStyle w:val="ConsPlusNormal"/>
        <w:ind w:firstLine="540"/>
        <w:jc w:val="both"/>
      </w:pPr>
      <w:r w:rsidRPr="00FC2D3A">
        <w:t>1. Настоящие Правила определяют порядок разработки и утверждения административных регламентов предоставления государственных услуг (далее - регламенты).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Регламентом является нормативный правовой акт федерального органа исполнительной власти или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", устанавливающий сроки и последовательность административных процедур (действий)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фонда, осуществляемых по запросу физического или юридического лица либо их уполномоченных представителей (далее - заявитель) в пределах, установленных нормативными правовыми актами Российской Федерации полномочий</w:t>
      </w:r>
      <w:proofErr w:type="gramEnd"/>
      <w:r w:rsidRPr="00FC2D3A">
        <w:t xml:space="preserve"> в соответствии с требованиями Федерального закона "Об организации предоставления государственных и муниципальных услуг" (далее - Федеральный закон).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Регламент также устанавливает порядок взаимодействия между структурными подразделениями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фонда, их должностными лицами, взаимодействия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 с заявителями, иными органами государственной власти и органами местного самоуправления, учреждениями и организациями при предоставлении государственной услуги.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2. </w:t>
      </w:r>
      <w:proofErr w:type="gramStart"/>
      <w:r w:rsidRPr="00FC2D3A">
        <w:t>Регламенты разрабатываются федеральными органами исполнительной власти,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и органами государственного внебюджетного фонда, предоставляющими государственные услуги, в соответствии с федеральными законами, нормативными правовыми актами Президента Российской Федерации и Правительства Российской Федерации и с учетом решений правительственных координационных органов, устанавливающих критерии, сроки и последовательность выполнения административных процедур (действий) и (или) принятия решений, а также иных требований к</w:t>
      </w:r>
      <w:proofErr w:type="gramEnd"/>
      <w:r w:rsidRPr="00FC2D3A">
        <w:t xml:space="preserve"> порядку предоставления государственных услуг.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3. При разработке регламентов федеральный орган исполнительной власти,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 и орган государственного внебюджетного фонда предусматривают оптимизацию (повышение качества) предоставления государственных услуг, в том числе: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упорядочение административных процедур (действий);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устранение избыточных административных процедур (действий);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в) сокращение количества документов, представляемых заявителями для предоставления государственной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государственную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"одного окна", использование межведомственных согласований при</w:t>
      </w:r>
      <w:proofErr w:type="gramEnd"/>
      <w:r w:rsidRPr="00FC2D3A">
        <w:t xml:space="preserve"> </w:t>
      </w:r>
      <w:proofErr w:type="gramStart"/>
      <w:r w:rsidRPr="00FC2D3A">
        <w:t>предоставлении</w:t>
      </w:r>
      <w:proofErr w:type="gramEnd"/>
      <w:r w:rsidRPr="00FC2D3A">
        <w:t xml:space="preserve"> государственной услуги без участия заявителя, в том числе с использованием информационно-коммуникационных технологий;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г) сокращение срока предоставления государственной услуги, а также срока выполнения отдельных административных процедур (действий) в рамках предоставления государственной услуги. Федеральный орган исполнительной власти,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 и орган государственного внебюджетного фонда, осуществляющие подготовку регламента, могут установить в регламенте сокращенные сроки предоставления государственной услуги, а также сроки выполнения административных процедур (действий) в рамках предоставления государственной услуги по отношению к соответствующим срокам, установленным законодательством Российской Федерации;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ответственность должностных лиц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 xml:space="preserve">" и органов государственных внебюджетных фондов, предоставляющих государственные услуги, за несоблюдение ими </w:t>
      </w:r>
      <w:r w:rsidRPr="00FC2D3A">
        <w:lastRenderedPageBreak/>
        <w:t>требований регламентов при выполнении административных процедур (действий);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е) предоставление государственной услуги в электронной форме.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4. </w:t>
      </w:r>
      <w:proofErr w:type="gramStart"/>
      <w:r w:rsidRPr="00FC2D3A">
        <w:t>Регламенты, разработанные федеральными органами исполнительной власти и органами государственных внебюджетных фондов, находящимися в ведении федерального министерства, утверждаются в установленном порядке приказами федерального министра по представлению руководителей соответствующих федеральных органов исполнительной власти и органов государственных внебюджетных фондов, если иное не установлено федеральным законом.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Регламенты, разработанные федеральными органами исполнительной власти, находящимися в ведении федерального министерства, самостоятельно осуществляющими нормативное правовое регулирование в установленной сфере, утверждаются приказами руководителей указанных федеральных органов исполнительной власти.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Регламенты, разработанные федеральными органами исполнительной власти, руководство деятельностью которых осуществляет Президент Российской Федерации или Правительство Российской Федерации, утверждаются приказами руководителей указанных федеральных органов исполнительной власти.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Регламенты, разработанные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", утверждаются приказами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5. Если в предоставлении государственной услуги участвуют несколько федеральных органов исполнительной власти и органов государственных внебюджетных фондов, регламент утверждается совместным приказом федеральных министерств и (или) иных федеральных органов исполнительной власти, руководство деятельностью которых осуществляет Президент Российской Федерации или Правительство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Если в исполнении государственной функции наряду с федеральными органами исполнительной власти участвует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", регламент утверждается совместным приказом федеральных министерств и (или) иных федеральных органов исполнительной власти и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6. Исполнение органами исполнительной власти субъектов Российской Федерации и органами местного самоуправления отдельных государственных полномочий Российской Федерации, переданных им на основании федерального закона с предоставлением субвенций из федерального бюджета, осуществляется в порядке, установленном регламентом, утвержденным соответствующим федеральным органом исполнительной власти, если иное не установлено федеральным законом.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7. </w:t>
      </w:r>
      <w:proofErr w:type="gramStart"/>
      <w:r w:rsidRPr="00FC2D3A">
        <w:t>Регламенты разрабатываются федеральными органами исполнительной власти,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и органами государственных внебюджетных фондов на основании полномочий, предусмотренных федеральными законами, актами Президента Российской Федерации и Правительства Российской Федерации, и включаются в перечень государственных услуг и государственных функций по контролю и надзору (далее - перечень государственных услуг и функций), формируемый Министерством экономического развития Российской Федерации и размещаемый в федеральных</w:t>
      </w:r>
      <w:proofErr w:type="gramEnd"/>
      <w:r w:rsidRPr="00FC2D3A">
        <w:t xml:space="preserve"> </w:t>
      </w:r>
      <w:proofErr w:type="gramStart"/>
      <w:r w:rsidRPr="00FC2D3A">
        <w:t>государственных информационных системах "Федеральный реестр государственных услуг (функций)" и "Единый портал государственных и муниципальных услуг (функций)".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7(1). </w:t>
      </w:r>
      <w:proofErr w:type="gramStart"/>
      <w:r w:rsidRPr="00FC2D3A">
        <w:t>Проект регламента и пояснительная записка к нему размещаются на официальных сайтах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фонда, являющихся разработчиками регламента, а также на официальном сайте regulation.gov.ru в информационно-телекоммуникационной сети "Интернет" (далее - сеть "Интернет"), созданном для размещения информации о подготовке федеральными органами исполнительной власти проектов нормативных правовых актов и результатах</w:t>
      </w:r>
      <w:proofErr w:type="gramEnd"/>
      <w:r w:rsidRPr="00FC2D3A">
        <w:t xml:space="preserve"> их общественного обсуждения, на срок не менее 60 календарных дней.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8. Проекты регламентов подлежат независимой экспертизе и экспертизе, проводимой Министерством экономического развития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Федеральный орган исполнительной власти,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 и орган государственного внебюджетного фонда, ответственные за утверждение регламента, готовят и представляют на экспертизу вместе с проектом регламента пояснительную записку, в которой приводятся информация об основных предполагаемых улучшениях предоставления государственной услуги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В случае если в процессе разработки проекта регламента выявляется возможность оптимизации (повышения качества) предоставления государственной услуги при условии соответствующих изменений нормативных правовых актов, то проект регламента направляется на экспертизу в Министерство экономического развития Российской Федерации с приложением </w:t>
      </w:r>
      <w:r w:rsidRPr="00FC2D3A">
        <w:lastRenderedPageBreak/>
        <w:t>проектов указанных актов.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Заключение об оценке регулирующего воздействия на проект регламента не требуется.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Федеральный орган исполнительной власти и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", ответственные за утверждение регламента, обеспечивают учет замечаний и предложений, содержащихся в заключени</w:t>
      </w:r>
      <w:proofErr w:type="gramStart"/>
      <w:r w:rsidRPr="00FC2D3A">
        <w:t>и</w:t>
      </w:r>
      <w:proofErr w:type="gramEnd"/>
      <w:r w:rsidRPr="00FC2D3A">
        <w:t xml:space="preserve"> Министерства экономического развития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Разногласия между федеральными органами исполнительной власти,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и органами государственных внебюджетных фондов по проектам регламентов разрешаются в порядке, установленном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9. Заключение Министерства экономического развития Российской Федерации на проект регламента и заключения независимой экспертизы размещаются на официальных сайтах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являющихся разработчиками регламента, на сайте regulation.gov.ru в сети "Интернет".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10. Регламенты представляются федеральными органами исполнительной власти и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на государственную регистрацию в Министерство юстиции Российской Федерации с заключением Министерства экономического развития Российской Федерации, заключениями независимой экспертизы и сведениями об учете замечаний и предложений, содержащихся в указанных заключениях, в порядке, установленном законодательством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jc w:val="center"/>
      </w:pPr>
      <w:r w:rsidRPr="00FC2D3A">
        <w:t>II. Требования к регламентам</w:t>
      </w:r>
    </w:p>
    <w:p w:rsidR="00FC2D3A" w:rsidRPr="00FC2D3A" w:rsidRDefault="00FC2D3A">
      <w:pPr>
        <w:pStyle w:val="ConsPlusNormal"/>
        <w:jc w:val="center"/>
      </w:pPr>
    </w:p>
    <w:p w:rsidR="00FC2D3A" w:rsidRPr="00FC2D3A" w:rsidRDefault="00FC2D3A">
      <w:pPr>
        <w:pStyle w:val="ConsPlusNormal"/>
        <w:ind w:firstLine="540"/>
        <w:jc w:val="both"/>
      </w:pPr>
      <w:r w:rsidRPr="00FC2D3A">
        <w:t>11. Наименование регламента определяется федеральным органом исполнительной власти или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", ответственными за его утверждение, с учетом формулировки, соответствующей редакции положения нормативного правового акта, которым предусмотрена государственная услуга.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12. В регламент включаются следующие разделы: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общие положения;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стандарт предоставления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г) формы </w:t>
      </w:r>
      <w:proofErr w:type="gramStart"/>
      <w:r w:rsidRPr="00FC2D3A">
        <w:t>контроля за</w:t>
      </w:r>
      <w:proofErr w:type="gramEnd"/>
      <w:r w:rsidRPr="00FC2D3A">
        <w:t xml:space="preserve"> исполнением регламента;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досудебный (внесудебный) порядок обжалования решений и действий (бездействия) органа, предоставляющего государственную услугу, а также их должностных лиц.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13. Раздел, касающийся общих положений, состоит из следующих подразделов: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предмет регулирования регламента;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круг заявителей;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требования к порядку информирования о предоставлении государственной услуги, в том числе: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информация о месте нахождения и графике работы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предоставляющих государственную услугу, их структурных подразделений и территориальных органов, организаций, участвующих в предоставлении государственной услуги, способы получения информации о месте нахождения и графиках работы государственных и муниципальных органов и организаций, обращение в которые необходимо для получения государственной услуги</w:t>
      </w:r>
      <w:proofErr w:type="gramEnd"/>
      <w:r w:rsidRPr="00FC2D3A">
        <w:t>, а также многофункциональных центров предоставления государственных и муниципальных услуг;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справочные телефоны структурных подразделений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предоставляющих государственную услугу, организаций, участвующих в предоставлении государственной услуги, в том числе номер телефона-автоинформатора;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адреса официальных сайтов федеральных органов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органов государственных внебюджетных фондов, организаций, участвующих в предоставлении государственной услуги, в сети "Интернет", содержащих информацию о предоставлении государственной услуги и услуг, которые являются необходимыми и обязательными для предоставления государственной услуги, адреса их электронной почты;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порядок получения информации заявителями по вопросам предоставления государственной </w:t>
      </w:r>
      <w:r w:rsidRPr="00FC2D3A">
        <w:lastRenderedPageBreak/>
        <w:t>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порядок, форма и место размещения указанной в настоящем подпункте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а также на официальных сайтах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фонда, предоставляющих государственную услугу, организаций, участвующих в предоставлении государственной услуги</w:t>
      </w:r>
      <w:proofErr w:type="gramEnd"/>
      <w:r w:rsidRPr="00FC2D3A">
        <w:t>, в сети "Интернет",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не указываются сведения о многофункциональных центрах предоставления государственных и муниципальных услуг.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14. Стандарт предоставления государственной услуги должен содержать следующие подразделы: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наименование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наименование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 xml:space="preserve">" и органа государственного внебюджетного фонда, предоставляющих государственную услугу. Если в предоставлении государственной услуги участвуют также иные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и органы местного самоуправления, а также организации, то указываются все органы и организации, обращение в которые необходимо для предоставления государственной услуги. </w:t>
      </w:r>
      <w:proofErr w:type="gramStart"/>
      <w:r w:rsidRPr="00FC2D3A">
        <w:t>Также указываются требования пункта 3 статьи 7 Федерального закона, а именно - установление запрета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Российской Федерации;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в) описание результата предоставления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г) срок предоставления государственной услуги, в том числе с учетом необходимости обращения в организации, участвующие в предоставлении государственной услуги, срок приостановления предоставления государственной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е)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государственной услуги, приводятся в качестве</w:t>
      </w:r>
      <w:proofErr w:type="gramEnd"/>
      <w:r w:rsidRPr="00FC2D3A">
        <w:t xml:space="preserve">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ж)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</w:t>
      </w:r>
      <w:proofErr w:type="gramEnd"/>
      <w:r w:rsidRPr="00FC2D3A">
        <w:t xml:space="preserve">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ж</w:t>
      </w:r>
      <w:proofErr w:type="gramEnd"/>
      <w:r w:rsidRPr="00FC2D3A">
        <w:t>(1)) указание на запрет требовать от заявителя: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представления документов и информации или осуществления действий, представление или </w:t>
      </w:r>
      <w:r w:rsidRPr="00FC2D3A">
        <w:lastRenderedPageBreak/>
        <w:t>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FC2D3A">
        <w:t xml:space="preserve"> 6 статьи 7 Федерального закона;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з) исчерпывающий перечень оснований для отказа в приеме документов, необходимых для предоставления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и) исчерпывающий перечень оснований для приостановления или отказа в предоставлении государственной услуги. В случае отсутствия таких оснований следует прямо указать на это в тексте регламента;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к)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л) порядок, размер и основания взимания государственной пошлины или иной платы, взимаемой за предоставление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м)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н) максимальный срок ожидания в очереди при подаче запроса о предоставлении государственной услуги, услуги, предоставляемой организацией, участвующей в предоставлении государственной услуги, и при получении результата предоставления таких услуг;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о) срок и порядок регистрации запроса заявителя о предоставлении государственной услуги и услуги, предоставляемой организацией, участвующей в предоставлении государственной услуги, в том числе в электронной форме;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п)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р) 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государственной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 Возможность получения государственной услуги, предоставляемой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", в многофункциональном центре предоставления государственных и муниципальных услуг не предусматривается;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с)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форме. </w:t>
      </w:r>
      <w:proofErr w:type="gramStart"/>
      <w:r w:rsidRPr="00FC2D3A">
        <w:t>При определении особенностей предоставления государственной услуги в электронной форме указывается перечень классов средств электронной подписи, которые допускаются к использованию при обращении за получением государственной услуги, оказываемой с применением усиленной квалифицированной электронной подписи,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</w:t>
      </w:r>
      <w:proofErr w:type="gramEnd"/>
      <w:r w:rsidRPr="00FC2D3A">
        <w:t xml:space="preserve"> обращений за получением государственной услуги и (или) предоставления такой услуги. Предоставление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государственных услуг в многофункциональных центрах не предусматривается.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15. </w:t>
      </w:r>
      <w:proofErr w:type="gramStart"/>
      <w:r w:rsidRPr="00FC2D3A">
        <w:t>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государственных услуг и услуг, которые являются необходимыми и обязательными для предоставления государственной услуги, имеющих конечный результат и выделяемых в рамках предоставления государственной</w:t>
      </w:r>
      <w:proofErr w:type="gramEnd"/>
      <w:r w:rsidRPr="00FC2D3A">
        <w:t xml:space="preserve"> услуги. В начале раздела указывается исчерпывающий перечень административных процедур, </w:t>
      </w:r>
      <w:r w:rsidRPr="00FC2D3A">
        <w:lastRenderedPageBreak/>
        <w:t>содержащихся в нем. В данном разделе отдельно описывается административная процедура формирования и направления межведомственных запросов в органы (организации), участвующие в предоставлении государственных или муниципальных услуг. Описание процедуры должно также содержать положение о составе документов и информации, которые необходимы органу, предоставляющему государственную услугу, и организации, участвующей в предоставлении государственной услуги, но находятся в иных органах и организациях, с указанием порядка подготовки и направления межведомственного запроса и должностных лиц, уполномоченных направлять такой запрос. Раздел также должен содержать: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- б) утратили силу. - Постановление Правительства РФ от 19.08.2011 N 705;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порядок осуществления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 (функций)", следующих административных процедур: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подача заявителем запроса и иных документов, необходимых для предоставления государственной услуги, и прием таких запроса и документов;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получение заявителем сведений о ходе выполнения запроса о предоставлении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взаимодействие федерального органа исполнительной власти и органа государственного внебюджетного фонда, предоставляющих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</w:t>
      </w:r>
      <w:proofErr w:type="gramEnd"/>
      <w:r w:rsidRPr="00FC2D3A">
        <w:t xml:space="preserve">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16. Блок-схема предоставления государственной услуги приводится в приложении к регламенту.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17. Описание каждой административной процедуры предусматривает: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основания для начала административной процедуры;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государственной услуги, содержат указание на конкретную должность, она указывается в тексте регламента;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г) критерии принятия решений;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18. Раздел, касающийся форм </w:t>
      </w:r>
      <w:proofErr w:type="gramStart"/>
      <w:r w:rsidRPr="00FC2D3A">
        <w:t>контроля за</w:t>
      </w:r>
      <w:proofErr w:type="gramEnd"/>
      <w:r w:rsidRPr="00FC2D3A">
        <w:t xml:space="preserve"> предоставлением государственной услуги, состоит из следующих подразделов: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а) порядок осуществления текущего </w:t>
      </w:r>
      <w:proofErr w:type="gramStart"/>
      <w:r w:rsidRPr="00FC2D3A">
        <w:t>контроля за</w:t>
      </w:r>
      <w:proofErr w:type="gramEnd"/>
      <w:r w:rsidRPr="00FC2D3A"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б)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FC2D3A">
        <w:t>контроля за</w:t>
      </w:r>
      <w:proofErr w:type="gramEnd"/>
      <w:r w:rsidRPr="00FC2D3A">
        <w:t xml:space="preserve"> полнотой и качеством предоставления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ответственность должностных лиц федерального органа исполнительной власти и органа государственного внебюджетного фонда за решения и действия (бездействие), принимаемые (осуществляемые) ими в ходе предоставления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г) положения, характеризующие требования к порядку и формам </w:t>
      </w:r>
      <w:proofErr w:type="gramStart"/>
      <w:r w:rsidRPr="00FC2D3A">
        <w:t>контроля за</w:t>
      </w:r>
      <w:proofErr w:type="gramEnd"/>
      <w:r w:rsidRPr="00FC2D3A">
        <w:t xml:space="preserve"> предоставлением государственной услуги, в том числе со стороны граждан, их объединений и </w:t>
      </w:r>
      <w:r w:rsidRPr="00FC2D3A">
        <w:lastRenderedPageBreak/>
        <w:t>организаций.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19. В разделе, касающемся досудебного (внесудебного) порядка обжалования решений и действий (бездействия)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органа государственного внебюджетного фонда, предоставляющих государственную услугу, а также их должностных лиц, указываются:</w:t>
      </w:r>
    </w:p>
    <w:p w:rsidR="00FC2D3A" w:rsidRPr="00FC2D3A" w:rsidRDefault="00FC2D3A">
      <w:pPr>
        <w:pStyle w:val="ConsPlusNormal"/>
        <w:ind w:firstLine="540"/>
        <w:jc w:val="both"/>
      </w:pPr>
      <w:proofErr w:type="gramStart"/>
      <w:r w:rsidRPr="00FC2D3A">
        <w:t>а) информация для заявителя о его праве подать жалобу на решение и (или) действие (бездействие) федерального органа исполнительной власти и (или) его должностных лиц, федеральных государственных служащих,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>" и ее должностных лиц, органа государственного внебюджетного фонда Российской Федерации и его должностных лиц при предоставлении государственной услуги (далее - жалоба);</w:t>
      </w:r>
      <w:proofErr w:type="gramEnd"/>
    </w:p>
    <w:p w:rsidR="00FC2D3A" w:rsidRPr="00FC2D3A" w:rsidRDefault="00FC2D3A">
      <w:pPr>
        <w:pStyle w:val="ConsPlusNormal"/>
        <w:ind w:firstLine="540"/>
        <w:jc w:val="both"/>
      </w:pPr>
      <w:r w:rsidRPr="00FC2D3A">
        <w:t>б) предмет жалобы;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органы государственной власти и уполномоченные на рассмотрение жалобы должностные лица, которым может быть направлена жалоба;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г) порядок подачи и рассмотрения жалобы;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д) сроки рассмотрения жалобы;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е)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ж) результат рассмотрения жалобы;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з) порядок информирования заявителя о результатах рассмотрения жалобы;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и) порядок обжалования решения по жалобе;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к) право заявителя на получение информации и документов, необходимых для обоснования и рассмотрения жалобы;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л) способы информирования заявителей о порядке подачи и рассмотрения жалобы.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jc w:val="right"/>
      </w:pPr>
      <w:r w:rsidRPr="00FC2D3A">
        <w:t>Утверждены</w:t>
      </w:r>
    </w:p>
    <w:p w:rsidR="00FC2D3A" w:rsidRPr="00FC2D3A" w:rsidRDefault="00FC2D3A">
      <w:pPr>
        <w:pStyle w:val="ConsPlusNormal"/>
        <w:jc w:val="right"/>
      </w:pPr>
      <w:r w:rsidRPr="00FC2D3A">
        <w:t>Постановлением Правительства</w:t>
      </w:r>
    </w:p>
    <w:p w:rsidR="00FC2D3A" w:rsidRPr="00FC2D3A" w:rsidRDefault="00FC2D3A">
      <w:pPr>
        <w:pStyle w:val="ConsPlusNormal"/>
        <w:jc w:val="right"/>
      </w:pPr>
      <w:r w:rsidRPr="00FC2D3A">
        <w:t>Российской Федерации</w:t>
      </w:r>
    </w:p>
    <w:p w:rsidR="00FC2D3A" w:rsidRPr="00FC2D3A" w:rsidRDefault="00FC2D3A">
      <w:pPr>
        <w:pStyle w:val="ConsPlusNormal"/>
        <w:jc w:val="right"/>
      </w:pPr>
      <w:r w:rsidRPr="00FC2D3A">
        <w:t>от 16 мая 2011 г. N 373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Title"/>
        <w:jc w:val="center"/>
      </w:pPr>
      <w:bookmarkStart w:id="6" w:name="P269"/>
      <w:bookmarkEnd w:id="6"/>
      <w:r w:rsidRPr="00FC2D3A">
        <w:t>ПРАВИЛА</w:t>
      </w:r>
    </w:p>
    <w:p w:rsidR="00FC2D3A" w:rsidRPr="00FC2D3A" w:rsidRDefault="00FC2D3A">
      <w:pPr>
        <w:pStyle w:val="ConsPlusTitle"/>
        <w:jc w:val="center"/>
      </w:pPr>
      <w:r w:rsidRPr="00FC2D3A">
        <w:t>ПРОВЕДЕНИЯ ЭКСПЕРТИЗЫ ПРОЕКТОВ АДМИНИСТРАТИВНЫХ</w:t>
      </w:r>
    </w:p>
    <w:p w:rsidR="00FC2D3A" w:rsidRPr="00FC2D3A" w:rsidRDefault="00FC2D3A">
      <w:pPr>
        <w:pStyle w:val="ConsPlusTitle"/>
        <w:jc w:val="center"/>
      </w:pPr>
      <w:r w:rsidRPr="00FC2D3A">
        <w:t>РЕГЛАМЕНТОВ ПРЕДОСТАВЛЕНИЯ ГОСУДАРСТВЕННЫХ УСЛУГ</w:t>
      </w:r>
    </w:p>
    <w:p w:rsidR="00FC2D3A" w:rsidRPr="00FC2D3A" w:rsidRDefault="00FC2D3A">
      <w:pPr>
        <w:pStyle w:val="ConsPlusNormal"/>
        <w:jc w:val="center"/>
      </w:pPr>
    </w:p>
    <w:p w:rsidR="00FC2D3A" w:rsidRPr="00FC2D3A" w:rsidRDefault="00FC2D3A">
      <w:pPr>
        <w:pStyle w:val="ConsPlusNormal"/>
        <w:ind w:firstLine="540"/>
        <w:jc w:val="both"/>
      </w:pPr>
      <w:r w:rsidRPr="00FC2D3A">
        <w:t xml:space="preserve">1. Настоящие Правила определяют порядок </w:t>
      </w:r>
      <w:proofErr w:type="gramStart"/>
      <w:r w:rsidRPr="00FC2D3A">
        <w:t>проведения экспертизы проектов административных регламентов предоставления государственных</w:t>
      </w:r>
      <w:proofErr w:type="gramEnd"/>
      <w:r w:rsidRPr="00FC2D3A">
        <w:t xml:space="preserve"> услуг (далее - проект регламента), разработанных федеральными органами исполнительной власти, Государственной корпорацией по атомной энергии "</w:t>
      </w:r>
      <w:proofErr w:type="spellStart"/>
      <w:r w:rsidRPr="00FC2D3A">
        <w:t>Росатом</w:t>
      </w:r>
      <w:proofErr w:type="spellEnd"/>
      <w:r w:rsidRPr="00FC2D3A">
        <w:t>" и органами государственных внебюджетных фондов (далее - экспертиза).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2. Экспертиза проводится Министерством экономического развития Российской Федерации.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3. Предметом экспертизы является оценка соответствия проекта регламента требованиям, предъявляемым к нему Федеральным законом "Об организации предоставления государственных и муниципальных услуг" и принятыми в соответствии с ним нормативными правовыми актами, а также оценка учета результатов независимой экспертизы в проекте регламента, в том числе: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а) соответствие структуры и содержания проекта регламента, в том числе стандарта предоставления государственной услуги, требованиям, предъявляемым к ним Федеральным законом "Об организации предоставления государственных и муниципальных услуг" и принятыми в соответствии с ним нормативными правовыми актами;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б) полнота описания в проекте регламента порядка и условий предоставления государственной услуги, установленных законодательством Российской Федерации;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в) оптимизация порядка предоставления государственной услуги, в том числе: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упорядочение административных процедур (действий);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устранение избыточных административных процедур (действий);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сокращение срока предоставления государственной услуги, а также срока выполнения отдельных административных процедур (действий) в рамках предоставления государственной услуги;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предоставление государственной услуги в электронной форме.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4. К проекту регламента, направляемому на экспертизу, прилагаются проект нормативного правового акта федерального органа исполнительной власти, Государственной корпорации по атомной энергии "</w:t>
      </w:r>
      <w:proofErr w:type="spellStart"/>
      <w:r w:rsidRPr="00FC2D3A">
        <w:t>Росатом</w:t>
      </w:r>
      <w:proofErr w:type="spellEnd"/>
      <w:r w:rsidRPr="00FC2D3A">
        <w:t xml:space="preserve">" об утверждении регламента, блок-схема предоставления </w:t>
      </w:r>
      <w:r w:rsidRPr="00FC2D3A">
        <w:lastRenderedPageBreak/>
        <w:t>государственной услуги и пояснительная записка.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5. Заключение на проект регламента представляется Министерством экономического развития Российской Федерации в срок не более 30 рабочих дней со дня его получения.</w:t>
      </w:r>
    </w:p>
    <w:p w:rsidR="00FC2D3A" w:rsidRPr="00FC2D3A" w:rsidRDefault="00FC2D3A">
      <w:pPr>
        <w:pStyle w:val="ConsPlusNormal"/>
        <w:ind w:firstLine="540"/>
        <w:jc w:val="both"/>
      </w:pPr>
      <w:r w:rsidRPr="00FC2D3A">
        <w:t>6. Федеральный орган исполнительной власти и Государственная корпорация по атомной энергии "</w:t>
      </w:r>
      <w:proofErr w:type="spellStart"/>
      <w:r w:rsidRPr="00FC2D3A">
        <w:t>Росатом</w:t>
      </w:r>
      <w:proofErr w:type="spellEnd"/>
      <w:r w:rsidRPr="00FC2D3A">
        <w:t>", ответственные за утверждение регламента, обеспечивают учет замечаний и предложений, содержащихся в заключени</w:t>
      </w:r>
      <w:proofErr w:type="gramStart"/>
      <w:r w:rsidRPr="00FC2D3A">
        <w:t>и</w:t>
      </w:r>
      <w:proofErr w:type="gramEnd"/>
      <w:r w:rsidRPr="00FC2D3A">
        <w:t xml:space="preserve"> Министерства экономического развития Российской Федерации. Повторного направления доработанного проекта регламента в указанное Министерство на заключение не требуется.</w:t>
      </w: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ind w:firstLine="540"/>
        <w:jc w:val="both"/>
      </w:pPr>
    </w:p>
    <w:p w:rsidR="00FC2D3A" w:rsidRPr="00FC2D3A" w:rsidRDefault="00FC2D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2824" w:rsidRPr="00FC2D3A" w:rsidRDefault="00E62824"/>
    <w:sectPr w:rsidR="00E62824" w:rsidRPr="00FC2D3A" w:rsidSect="0001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D3A"/>
    <w:rsid w:val="000F6C6A"/>
    <w:rsid w:val="00E62824"/>
    <w:rsid w:val="00FC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D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C2D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FC2D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D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C2D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FC2D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8549</Words>
  <Characters>48730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2016-04-19T11:40:00Z</dcterms:created>
  <dcterms:modified xsi:type="dcterms:W3CDTF">2016-04-19T11:41:00Z</dcterms:modified>
</cp:coreProperties>
</file>