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86340" w:rsidTr="00A863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86340" w:rsidRDefault="00A86340">
            <w:pPr>
              <w:pStyle w:val="ConsPlusNormal"/>
            </w:pPr>
            <w:bookmarkStart w:id="0" w:name="_GoBack"/>
            <w:bookmarkEnd w:id="0"/>
            <w:r>
              <w:t>27 июня 2007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86340" w:rsidRDefault="00A86340">
            <w:pPr>
              <w:pStyle w:val="ConsPlusNormal"/>
              <w:jc w:val="right"/>
            </w:pPr>
            <w:r>
              <w:t>N 50-з</w:t>
            </w:r>
          </w:p>
        </w:tc>
      </w:tr>
    </w:tbl>
    <w:p w:rsidR="00A86340" w:rsidRDefault="00A863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Title"/>
        <w:jc w:val="center"/>
      </w:pPr>
      <w:r>
        <w:t>ЗАКОН</w:t>
      </w:r>
    </w:p>
    <w:p w:rsidR="00A86340" w:rsidRDefault="00A86340">
      <w:pPr>
        <w:pStyle w:val="ConsPlusTitle"/>
        <w:jc w:val="center"/>
      </w:pPr>
      <w:r>
        <w:t>ЯРОСЛАВСКОЙ ОБЛАСТИ</w:t>
      </w:r>
    </w:p>
    <w:p w:rsidR="00A86340" w:rsidRDefault="00A86340">
      <w:pPr>
        <w:pStyle w:val="ConsPlusTitle"/>
        <w:jc w:val="center"/>
      </w:pPr>
    </w:p>
    <w:p w:rsidR="00A86340" w:rsidRDefault="00A86340">
      <w:pPr>
        <w:pStyle w:val="ConsPlusTitle"/>
        <w:jc w:val="center"/>
      </w:pPr>
      <w:r>
        <w:t>О ПОРЯДКЕ УЧЕТА ГРАЖДАН В КАЧЕСТВЕ НУЖДАЮЩИХСЯ</w:t>
      </w:r>
    </w:p>
    <w:p w:rsidR="00A86340" w:rsidRDefault="00A86340">
      <w:pPr>
        <w:pStyle w:val="ConsPlusTitle"/>
        <w:jc w:val="center"/>
      </w:pPr>
      <w:r>
        <w:t xml:space="preserve">В ЖИЛЫХ </w:t>
      </w:r>
      <w:proofErr w:type="gramStart"/>
      <w:r>
        <w:t>ПОМЕЩЕНИЯХ</w:t>
      </w:r>
      <w:proofErr w:type="gramEnd"/>
      <w:r>
        <w:t>, ПРЕДОСТАВЛЯЕМЫХ</w:t>
      </w:r>
    </w:p>
    <w:p w:rsidR="00A86340" w:rsidRDefault="00A86340">
      <w:pPr>
        <w:pStyle w:val="ConsPlusTitle"/>
        <w:jc w:val="center"/>
      </w:pPr>
      <w:r>
        <w:t>ПО ДОГОВОРАМ СОЦИАЛЬНОГО НАЙМА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jc w:val="right"/>
      </w:pPr>
      <w:proofErr w:type="gramStart"/>
      <w:r>
        <w:t>Принят</w:t>
      </w:r>
      <w:proofErr w:type="gramEnd"/>
    </w:p>
    <w:p w:rsidR="00A86340" w:rsidRDefault="00A86340">
      <w:pPr>
        <w:pStyle w:val="ConsPlusNormal"/>
        <w:jc w:val="right"/>
      </w:pPr>
      <w:r>
        <w:t>Государственной Думой</w:t>
      </w:r>
    </w:p>
    <w:p w:rsidR="00A86340" w:rsidRDefault="00A86340">
      <w:pPr>
        <w:pStyle w:val="ConsPlusNormal"/>
        <w:jc w:val="right"/>
      </w:pPr>
      <w:r>
        <w:t>Ярославской области</w:t>
      </w:r>
    </w:p>
    <w:p w:rsidR="00A86340" w:rsidRDefault="00A86340">
      <w:pPr>
        <w:pStyle w:val="ConsPlusNormal"/>
        <w:jc w:val="right"/>
      </w:pPr>
      <w:r>
        <w:t>22 июня 2007 года</w:t>
      </w:r>
    </w:p>
    <w:p w:rsidR="00A86340" w:rsidRDefault="00A86340">
      <w:pPr>
        <w:pStyle w:val="ConsPlusNormal"/>
        <w:jc w:val="center"/>
      </w:pPr>
    </w:p>
    <w:p w:rsidR="00A86340" w:rsidRDefault="00A86340">
      <w:pPr>
        <w:pStyle w:val="ConsPlusNormal"/>
        <w:jc w:val="center"/>
      </w:pPr>
      <w:r>
        <w:t>Список изменяющих документов</w:t>
      </w:r>
    </w:p>
    <w:p w:rsidR="00A86340" w:rsidRDefault="00A86340">
      <w:pPr>
        <w:pStyle w:val="ConsPlusNormal"/>
        <w:jc w:val="center"/>
      </w:pPr>
      <w:proofErr w:type="gramStart"/>
      <w:r>
        <w:t xml:space="preserve">(в ред. Законов ЯО от 05.04.2011 </w:t>
      </w:r>
      <w:hyperlink r:id="rId5" w:history="1">
        <w:r>
          <w:rPr>
            <w:color w:val="0000FF"/>
          </w:rPr>
          <w:t>N 7-з</w:t>
        </w:r>
      </w:hyperlink>
      <w:r>
        <w:t xml:space="preserve">, от 28.04.2012 </w:t>
      </w:r>
      <w:hyperlink r:id="rId6" w:history="1">
        <w:r>
          <w:rPr>
            <w:color w:val="0000FF"/>
          </w:rPr>
          <w:t>N 14-з</w:t>
        </w:r>
      </w:hyperlink>
      <w:r>
        <w:t>,</w:t>
      </w:r>
      <w:proofErr w:type="gramEnd"/>
    </w:p>
    <w:p w:rsidR="00A86340" w:rsidRDefault="00A86340">
      <w:pPr>
        <w:pStyle w:val="ConsPlusNormal"/>
        <w:jc w:val="center"/>
      </w:pPr>
      <w:r>
        <w:t xml:space="preserve">от 21.12.2012 </w:t>
      </w:r>
      <w:hyperlink r:id="rId7" w:history="1">
        <w:r>
          <w:rPr>
            <w:color w:val="0000FF"/>
          </w:rPr>
          <w:t>N 71-з</w:t>
        </w:r>
      </w:hyperlink>
      <w:r>
        <w:t xml:space="preserve">, от 14.07.2015 </w:t>
      </w:r>
      <w:hyperlink r:id="rId8" w:history="1">
        <w:r>
          <w:rPr>
            <w:color w:val="0000FF"/>
          </w:rPr>
          <w:t>N 69-з</w:t>
        </w:r>
      </w:hyperlink>
      <w:r>
        <w:t xml:space="preserve">, от 09.06.2016 </w:t>
      </w:r>
      <w:hyperlink r:id="rId9" w:history="1">
        <w:r>
          <w:rPr>
            <w:color w:val="0000FF"/>
          </w:rPr>
          <w:t>N 42-з</w:t>
        </w:r>
      </w:hyperlink>
      <w:r>
        <w:t>,</w:t>
      </w:r>
    </w:p>
    <w:p w:rsidR="00A86340" w:rsidRDefault="00A86340">
      <w:pPr>
        <w:pStyle w:val="ConsPlusNormal"/>
        <w:jc w:val="center"/>
      </w:pPr>
      <w:r>
        <w:t xml:space="preserve">от 29.11.2016 </w:t>
      </w:r>
      <w:hyperlink r:id="rId10" w:history="1">
        <w:r>
          <w:rPr>
            <w:color w:val="0000FF"/>
          </w:rPr>
          <w:t>N 79-з</w:t>
        </w:r>
      </w:hyperlink>
      <w:r>
        <w:t xml:space="preserve">, от 05.05.2017 </w:t>
      </w:r>
      <w:hyperlink r:id="rId11" w:history="1">
        <w:r>
          <w:rPr>
            <w:color w:val="0000FF"/>
          </w:rPr>
          <w:t>N 18-з</w:t>
        </w:r>
      </w:hyperlink>
      <w:r>
        <w:t>)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 xml:space="preserve">Настоящий Закон разработан на основании Жилищного </w:t>
      </w:r>
      <w:hyperlink r:id="rId12" w:history="1">
        <w:r>
          <w:rPr>
            <w:color w:val="0000FF"/>
          </w:rPr>
          <w:t>кодекса</w:t>
        </w:r>
      </w:hyperlink>
      <w:r>
        <w:t xml:space="preserve"> Российской Федерации в целях </w:t>
      </w:r>
      <w:proofErr w:type="gramStart"/>
      <w:r>
        <w:t>регулирования порядка ведения учета граждан</w:t>
      </w:r>
      <w:proofErr w:type="gramEnd"/>
      <w:r>
        <w:t xml:space="preserve"> в качестве нуждающихся в жилых помещениях, предоставляемых по договорам социального найма на территории Ярославской области.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1. Общие положения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bookmarkStart w:id="1" w:name="P25"/>
      <w:bookmarkEnd w:id="1"/>
      <w:r>
        <w:t>1. Граждане, постоянно или преимущественно проживающие на территории Ярославской области, принимаются на учет в качестве нуждающихся в жилых помещениях, предоставляемых по договорам социального найма (далее - учет граждан в качестве нуждающихся в жилых помещениях), при наличии оснований, установленных федеральным законодательством и законодательством Ярославской области.</w:t>
      </w:r>
    </w:p>
    <w:p w:rsidR="00A86340" w:rsidRDefault="00A86340">
      <w:pPr>
        <w:pStyle w:val="ConsPlusNormal"/>
        <w:ind w:firstLine="540"/>
        <w:jc w:val="both"/>
      </w:pPr>
      <w:r>
        <w:t xml:space="preserve">2. Факт постоянного или преимущественного проживания на территории Ярославской области граждан, указанных в </w:t>
      </w:r>
      <w:hyperlink w:anchor="P25" w:history="1">
        <w:r>
          <w:rPr>
            <w:color w:val="0000FF"/>
          </w:rPr>
          <w:t>части 1</w:t>
        </w:r>
      </w:hyperlink>
      <w:r>
        <w:t xml:space="preserve"> настоящей статьи, подтверждается сведениями об их регистрации по месту жительства.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2. Органы, осуществляющие ведение учета граждан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1. Ведение учета граждан в качестве нуждающихся в жилых помещениях осуществляется органами местного самоуправления поселений и городских округов Ярославской области (далее - органы учета).</w:t>
      </w:r>
    </w:p>
    <w:p w:rsidR="00A86340" w:rsidRDefault="00A86340">
      <w:pPr>
        <w:pStyle w:val="ConsPlusNormal"/>
        <w:ind w:firstLine="540"/>
        <w:jc w:val="both"/>
      </w:pPr>
      <w:r>
        <w:t>2. Органы местного самоуправления поселений Ярославской области, входящих в состав муниципального района, вправе заключать с органами местного самоуправления соответствующего муниципального района Ярославской области соглашения о передаче осуществления полномочий по ведению учета граждан в качестве нуждающихся в жилых помещениях в соответствии с федеральным законодательством.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bookmarkStart w:id="2" w:name="P33"/>
      <w:bookmarkEnd w:id="2"/>
      <w:r>
        <w:t>Статья 3. Категории граждан, подлежащих учету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Учету в соответствии с настоящим Законом подлежат следующие категории граждан:</w:t>
      </w:r>
    </w:p>
    <w:p w:rsidR="00A86340" w:rsidRDefault="00A86340">
      <w:pPr>
        <w:pStyle w:val="ConsPlusNormal"/>
        <w:ind w:firstLine="540"/>
        <w:jc w:val="both"/>
      </w:pPr>
      <w:r>
        <w:t xml:space="preserve">1) малоимущие граждане, признанные в соответствии с федеральным законодательством и законодательством Ярославской области нуждающимися в жилых помещениях, предоставляемых </w:t>
      </w:r>
      <w:r>
        <w:lastRenderedPageBreak/>
        <w:t>по договорам социального найма;</w:t>
      </w:r>
    </w:p>
    <w:p w:rsidR="00A86340" w:rsidRDefault="00A86340">
      <w:pPr>
        <w:pStyle w:val="ConsPlusNormal"/>
        <w:ind w:firstLine="540"/>
        <w:jc w:val="both"/>
      </w:pPr>
      <w:r>
        <w:t>2) граждане, обеспечение жилыми помещениями которых в соответствии с действующим законодательством относится к расходным обязательствам Ярославской области (за исключением детей-сирот и детей, оставшихся без попечения родителей, лиц из числа детей-сирот и детей, оставшихся без попечения родителей);</w:t>
      </w:r>
    </w:p>
    <w:p w:rsidR="00A86340" w:rsidRDefault="00A8634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ЯО от 21.12.2012 N 71-з)</w:t>
      </w:r>
    </w:p>
    <w:p w:rsidR="00A86340" w:rsidRDefault="00A86340">
      <w:pPr>
        <w:pStyle w:val="ConsPlusNormal"/>
        <w:ind w:firstLine="540"/>
        <w:jc w:val="both"/>
      </w:pPr>
      <w:r>
        <w:t>3) граждане, обеспечение жилыми помещениями которых в соответствии с действующим законодательством относится к расходным обязательствам Российской Федерации.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4. Принятие граждан на учет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1. Принятие граждан на учет в качестве нуждающихся в жилых помещениях (далее - принятие на учет) осуществляется на основании заявления гражданина, поданного в орган учета. Принятие на учет граждан, не достигших возраста восемнадцати лет (за исключением граждан, ставших полностью дееспособными в результате эмансипации или вступления в брак), и граждан, признанных судом недееспособными, осуществляется на основании заявлений, поданных их законными представителями.</w:t>
      </w:r>
    </w:p>
    <w:p w:rsidR="00A86340" w:rsidRDefault="00A863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 xml:space="preserve">Если гражданин имеет право состоять на учете в качестве </w:t>
      </w:r>
      <w:proofErr w:type="gramStart"/>
      <w:r>
        <w:t>нуждающегося</w:t>
      </w:r>
      <w:proofErr w:type="gramEnd"/>
      <w:r>
        <w:t xml:space="preserve"> в жилом помещении по нескольким основаниям, то по своему выбору он может быть принят на учет по одному из этих оснований или по всем основаниям. Заявление о принятии на учет может подаваться гражданином совместно с членами его семьи, которые имеют право на постановку на учет по одним и тем же основаниям и намереваются совместно проживать в жилом помещении, предоставленном по договору социального найма. В </w:t>
      </w:r>
      <w:proofErr w:type="gramStart"/>
      <w:r>
        <w:t>этом</w:t>
      </w:r>
      <w:proofErr w:type="gramEnd"/>
      <w:r>
        <w:t xml:space="preserve"> случае представление интересов членов семьи будет осуществляться гражданином, подавшим заявление, в соответствии с гражданским законодательством.</w:t>
      </w:r>
    </w:p>
    <w:p w:rsidR="00A86340" w:rsidRDefault="00A86340">
      <w:pPr>
        <w:pStyle w:val="ConsPlusNormal"/>
        <w:ind w:firstLine="540"/>
        <w:jc w:val="both"/>
      </w:pPr>
      <w:proofErr w:type="gramStart"/>
      <w:r>
        <w:t>В заявлении о принятии на учет должно быть изложено согласие гражданина и членов его семьи (их законных представителей) на проверку органом учета представленных сведений и их обработку в соответствии с федеральным законодательством о персональных данных, а также обязательство уведомлять орган учета об изменении сведений, содержащихся в ранее представленных документах.</w:t>
      </w:r>
      <w:proofErr w:type="gramEnd"/>
      <w:r>
        <w:t xml:space="preserve"> Кроме того, в заявлении гражданин и члены его семьи должны подтвердить, что в течение пяти лет, предшествующих моменту обращения в органы учета, им (ими) не совершалось действий и гражданско-правовых сделок с намерением приобретения права состоять на учете в качестве нуждающихся в жилых помещениях. Форма заявления устанавливается Правительством Ярославской области.</w:t>
      </w:r>
    </w:p>
    <w:p w:rsidR="00A86340" w:rsidRDefault="00A863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ЯО от 05.04.2011 </w:t>
      </w:r>
      <w:hyperlink r:id="rId15" w:history="1">
        <w:r>
          <w:rPr>
            <w:color w:val="0000FF"/>
          </w:rPr>
          <w:t>N 7-з</w:t>
        </w:r>
      </w:hyperlink>
      <w:r>
        <w:t xml:space="preserve">, от 28.04.2012 </w:t>
      </w:r>
      <w:hyperlink r:id="rId16" w:history="1">
        <w:r>
          <w:rPr>
            <w:color w:val="0000FF"/>
          </w:rPr>
          <w:t>N 14-з</w:t>
        </w:r>
      </w:hyperlink>
      <w:r>
        <w:t>)</w:t>
      </w:r>
    </w:p>
    <w:p w:rsidR="00A86340" w:rsidRDefault="00A86340">
      <w:pPr>
        <w:pStyle w:val="ConsPlusNormal"/>
        <w:ind w:firstLine="540"/>
        <w:jc w:val="both"/>
      </w:pPr>
      <w:bookmarkStart w:id="3" w:name="P48"/>
      <w:bookmarkEnd w:id="3"/>
      <w:r>
        <w:t>2. Одновременно с заявлением о принятии на учет гражданином представляются следующие документы:</w:t>
      </w:r>
    </w:p>
    <w:p w:rsidR="00A86340" w:rsidRDefault="00A86340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>1) документы, удостоверяющие личность гражданина (членов его семьи);</w:t>
      </w:r>
    </w:p>
    <w:p w:rsidR="00A86340" w:rsidRDefault="00A86340">
      <w:pPr>
        <w:pStyle w:val="ConsPlusNormal"/>
        <w:ind w:firstLine="540"/>
        <w:jc w:val="both"/>
      </w:pPr>
      <w:r>
        <w:t>2) документы, подтверждающие состав семьи гражданина;</w:t>
      </w:r>
    </w:p>
    <w:p w:rsidR="00A86340" w:rsidRDefault="00A86340">
      <w:pPr>
        <w:pStyle w:val="ConsPlusNormal"/>
        <w:ind w:firstLine="540"/>
        <w:jc w:val="both"/>
      </w:pPr>
      <w:r>
        <w:t>3) документы, подтверждающие место жительства гражданина и членов его семьи;</w:t>
      </w:r>
    </w:p>
    <w:p w:rsidR="00A86340" w:rsidRDefault="00A86340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>4) документы, подтверждающие наличие или отсутствие жилых помещений на праве собственности у гражданина и членов его семьи, документы, подтверждающие иные права гражданина и членов его семьи на жилые помещения, в случае, если право собственности и иные права на жилые помещения не зарегистрированы в Едином государственном реестре недвижимости;</w:t>
      </w:r>
    </w:p>
    <w:p w:rsidR="00A86340" w:rsidRDefault="00A86340">
      <w:pPr>
        <w:pStyle w:val="ConsPlusNormal"/>
        <w:jc w:val="both"/>
      </w:pPr>
      <w:r>
        <w:t xml:space="preserve">(в ред. Законов ЯО от 09.06.2016 </w:t>
      </w:r>
      <w:hyperlink r:id="rId19" w:history="1">
        <w:r>
          <w:rPr>
            <w:color w:val="0000FF"/>
          </w:rPr>
          <w:t>N 42-з</w:t>
        </w:r>
      </w:hyperlink>
      <w:r>
        <w:t xml:space="preserve">, от 29.11.2016 </w:t>
      </w:r>
      <w:hyperlink r:id="rId20" w:history="1">
        <w:r>
          <w:rPr>
            <w:color w:val="0000FF"/>
          </w:rPr>
          <w:t>N 79-з</w:t>
        </w:r>
      </w:hyperlink>
      <w:r>
        <w:t>)</w:t>
      </w:r>
    </w:p>
    <w:p w:rsidR="00A86340" w:rsidRDefault="00A86340">
      <w:pPr>
        <w:pStyle w:val="ConsPlusNormal"/>
        <w:ind w:firstLine="540"/>
        <w:jc w:val="both"/>
      </w:pPr>
      <w:r>
        <w:t xml:space="preserve">5) документы, подтверждающие факт отнесения гражданина (членов его семьи) к категориям, указанным в </w:t>
      </w:r>
      <w:hyperlink w:anchor="P33" w:history="1">
        <w:r>
          <w:rPr>
            <w:color w:val="0000FF"/>
          </w:rPr>
          <w:t>статье 3</w:t>
        </w:r>
      </w:hyperlink>
      <w:r>
        <w:t xml:space="preserve"> настоящего Закона (в соответствии с перечнем документов, установленным Правительством Ярославской области);</w:t>
      </w:r>
    </w:p>
    <w:p w:rsidR="00A86340" w:rsidRDefault="00A86340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ЯО от 05.04.2011 N 7-з)</w:t>
      </w:r>
    </w:p>
    <w:p w:rsidR="00A86340" w:rsidRDefault="00A86340">
      <w:pPr>
        <w:pStyle w:val="ConsPlusNormal"/>
        <w:ind w:firstLine="540"/>
        <w:jc w:val="both"/>
      </w:pPr>
      <w:r>
        <w:t xml:space="preserve">6) документы, подтверждающие право гражданина (членов его семьи) на внеочередное </w:t>
      </w:r>
      <w:r>
        <w:lastRenderedPageBreak/>
        <w:t>получение жилого помещения по договору социального найма (при наличии соответствующего права);</w:t>
      </w:r>
    </w:p>
    <w:p w:rsidR="00A86340" w:rsidRDefault="00A86340">
      <w:pPr>
        <w:pStyle w:val="ConsPlusNormal"/>
        <w:ind w:firstLine="540"/>
        <w:jc w:val="both"/>
      </w:pPr>
      <w:r>
        <w:t xml:space="preserve">7) - 8) утратили силу с 1 января 2013 года. - </w:t>
      </w:r>
      <w:hyperlink r:id="rId22" w:history="1">
        <w:r>
          <w:rPr>
            <w:color w:val="0000FF"/>
          </w:rPr>
          <w:t>Закон</w:t>
        </w:r>
      </w:hyperlink>
      <w:r>
        <w:t xml:space="preserve"> ЯО от 28.04.2012 N 14-з.</w:t>
      </w:r>
    </w:p>
    <w:p w:rsidR="00A86340" w:rsidRDefault="00A86340">
      <w:pPr>
        <w:pStyle w:val="ConsPlusNormal"/>
        <w:ind w:firstLine="540"/>
        <w:jc w:val="both"/>
      </w:pPr>
      <w:bookmarkStart w:id="4" w:name="P60"/>
      <w:bookmarkEnd w:id="4"/>
      <w:r>
        <w:t>2&lt;1&gt;. Гражданин вправе по собственной инициативе представить одновременно с заявлением о принятии на учет следующие документы:</w:t>
      </w:r>
    </w:p>
    <w:p w:rsidR="00A86340" w:rsidRDefault="00A86340">
      <w:pPr>
        <w:pStyle w:val="ConsPlusNormal"/>
        <w:ind w:firstLine="540"/>
        <w:jc w:val="both"/>
      </w:pPr>
      <w:r>
        <w:t>1) документы в отношении жилых помещений гражданина и членов его семьи, содержащие сведения из Единого государственного реестра недвижимости о наличии или отсутствии зарегистрированных прав либо о переходе прав на объекты недвижимого имущества;</w:t>
      </w:r>
    </w:p>
    <w:p w:rsidR="00A86340" w:rsidRDefault="00A86340">
      <w:pPr>
        <w:pStyle w:val="ConsPlusNormal"/>
        <w:jc w:val="both"/>
      </w:pPr>
      <w:r>
        <w:t xml:space="preserve">(в ред. Законов ЯО от 09.06.2016 </w:t>
      </w:r>
      <w:hyperlink r:id="rId23" w:history="1">
        <w:r>
          <w:rPr>
            <w:color w:val="0000FF"/>
          </w:rPr>
          <w:t>N 42-з</w:t>
        </w:r>
      </w:hyperlink>
      <w:r>
        <w:t xml:space="preserve">, от 29.11.2016 </w:t>
      </w:r>
      <w:hyperlink r:id="rId24" w:history="1">
        <w:r>
          <w:rPr>
            <w:color w:val="0000FF"/>
          </w:rPr>
          <w:t>N 79-з</w:t>
        </w:r>
      </w:hyperlink>
      <w:r>
        <w:t>)</w:t>
      </w:r>
    </w:p>
    <w:p w:rsidR="00A86340" w:rsidRDefault="00A86340">
      <w:pPr>
        <w:pStyle w:val="ConsPlusNormal"/>
        <w:ind w:firstLine="540"/>
        <w:jc w:val="both"/>
      </w:pPr>
      <w:r>
        <w:t>2) документы, подтверждающие технические характеристики жилого помещения, в том числе документы, подтверждающие, что занимаемое гражданином и членами его семьи жилое помещение не отвечает установленным для жилых помещений требованиям.</w:t>
      </w:r>
    </w:p>
    <w:p w:rsidR="00A86340" w:rsidRDefault="00A86340">
      <w:pPr>
        <w:pStyle w:val="ConsPlusNormal"/>
        <w:ind w:firstLine="540"/>
        <w:jc w:val="both"/>
      </w:pPr>
      <w:proofErr w:type="gramStart"/>
      <w:r>
        <w:t>Орган учета самостоятельно запрашивает документы (их копии или содержащиеся в них сведения), необходимые для принятия гражданина на учет,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действующим законодательством, если такие документы не были представлены заявителем по</w:t>
      </w:r>
      <w:proofErr w:type="gramEnd"/>
      <w:r>
        <w:t xml:space="preserve"> собственной инициативе.</w:t>
      </w:r>
    </w:p>
    <w:p w:rsidR="00A86340" w:rsidRDefault="00A86340">
      <w:pPr>
        <w:pStyle w:val="ConsPlusNormal"/>
        <w:jc w:val="both"/>
      </w:pPr>
      <w:r>
        <w:t xml:space="preserve">(часть 2&lt;1&gt; введена </w:t>
      </w:r>
      <w:hyperlink r:id="rId25" w:history="1">
        <w:r>
          <w:rPr>
            <w:color w:val="0000FF"/>
          </w:rPr>
          <w:t>Законом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 xml:space="preserve">3. Одновременно с оригиналами документов, указанных в </w:t>
      </w:r>
      <w:hyperlink w:anchor="P48" w:history="1">
        <w:r>
          <w:rPr>
            <w:color w:val="0000FF"/>
          </w:rPr>
          <w:t>частях 2</w:t>
        </w:r>
      </w:hyperlink>
      <w:r>
        <w:t xml:space="preserve"> и </w:t>
      </w:r>
      <w:hyperlink w:anchor="P60" w:history="1">
        <w:r>
          <w:rPr>
            <w:color w:val="0000FF"/>
          </w:rPr>
          <w:t>2&lt;1&gt;</w:t>
        </w:r>
      </w:hyperlink>
      <w:r>
        <w:t xml:space="preserve"> настоящей статьи, гражданин представляет их копии. Соответствие копии документа оригиналу заверяется лицом, принимающим документы, после чего оригиналы документов возвращаются заявителю.</w:t>
      </w:r>
    </w:p>
    <w:p w:rsidR="00A86340" w:rsidRDefault="00A86340">
      <w:pPr>
        <w:pStyle w:val="ConsPlusNormal"/>
        <w:jc w:val="both"/>
      </w:pPr>
      <w:r>
        <w:t xml:space="preserve">(часть 3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>3&lt;1&gt;. Заявление и документы (их копии или содержащиеся в них сведения), необходимые для принятия на учет, могут быть представлены в орган учета непосредственно либо направлены в форме электронных документов с использованием информационно-телекоммуникационных сетей общего пользования, в том числе сети Интернет, включая Единый портал государственных и муниципальных услуг (функций).</w:t>
      </w:r>
    </w:p>
    <w:p w:rsidR="00A86340" w:rsidRDefault="00A86340">
      <w:pPr>
        <w:pStyle w:val="ConsPlusNormal"/>
        <w:ind w:firstLine="540"/>
        <w:jc w:val="both"/>
      </w:pPr>
      <w:proofErr w:type="gramStart"/>
      <w:r>
        <w:t>Заявление и документы (их копии или содержащиеся в них сведения), необходимые для принятия на учет, в форме электронных документов представляются лично или через законного представителя с использованием электронных носителей, посредством Единого портала государственных и муниципальных услуг (функций), иным способом, позволяющим передать в электронном виде заявление и документы (их копии или содержащиеся в них сведения).</w:t>
      </w:r>
      <w:proofErr w:type="gramEnd"/>
    </w:p>
    <w:p w:rsidR="00A86340" w:rsidRDefault="00A86340">
      <w:pPr>
        <w:pStyle w:val="ConsPlusNormal"/>
        <w:ind w:firstLine="540"/>
        <w:jc w:val="both"/>
      </w:pPr>
      <w:r>
        <w:t>Заявление и документы (их копии или содержащиеся в них сведения), необходимые для принятия на учет, представляемые в форме электронных документов, подписываются в соответствии с требованиями федерального законодательства.</w:t>
      </w:r>
    </w:p>
    <w:p w:rsidR="00A86340" w:rsidRDefault="00A86340">
      <w:pPr>
        <w:pStyle w:val="ConsPlusNormal"/>
        <w:jc w:val="both"/>
      </w:pPr>
      <w:r>
        <w:t xml:space="preserve">(часть 3&lt;1&gt; введена </w:t>
      </w:r>
      <w:hyperlink r:id="rId27" w:history="1">
        <w:r>
          <w:rPr>
            <w:color w:val="0000FF"/>
          </w:rPr>
          <w:t>Законом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 xml:space="preserve">4. </w:t>
      </w:r>
      <w:proofErr w:type="gramStart"/>
      <w:r>
        <w:t>Заявление гражданина о принятии на учет регистрируется в книге регистрации заявлений граждан о принятии на учет в качестве нуждающихся в жилых помещениях, предоставляемых по договорам социального найма, и заявлений граждан об изменениях, произошедших в период нахождения на учете в качестве нуждающихся в жилых помещениях (далее - Книга регистрации), форма которой устанавливается Правительством Ярославской области.</w:t>
      </w:r>
      <w:proofErr w:type="gramEnd"/>
      <w:r>
        <w:t xml:space="preserve"> Каждому заявлению о принятии на учет присваивается порядковый номер.</w:t>
      </w:r>
    </w:p>
    <w:p w:rsidR="00A86340" w:rsidRDefault="00A8634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ЯО от 05.04.2011 N 7-з)</w:t>
      </w:r>
    </w:p>
    <w:p w:rsidR="00A86340" w:rsidRDefault="00A86340">
      <w:pPr>
        <w:pStyle w:val="ConsPlusNormal"/>
        <w:ind w:firstLine="540"/>
        <w:jc w:val="both"/>
      </w:pPr>
      <w:proofErr w:type="gramStart"/>
      <w:r>
        <w:t>В день получения заявления и документов (их копий или содержащихся в них сведений), представленных непосредственно заявителем, органом учета указанному лицу выдается расписка в получении от заявителя этих документов с указанием их перечня, даты и времени получения органом учета и порядкового номера, под которым его заявление зарегистрировано в Книге регистрации, а также с указанием перечня документов, которые будут получены по межведомственным</w:t>
      </w:r>
      <w:proofErr w:type="gramEnd"/>
      <w:r>
        <w:t xml:space="preserve"> запросам. </w:t>
      </w:r>
      <w:proofErr w:type="gramStart"/>
      <w:r>
        <w:t>В случае получения органом учета документов (их копий или содержащихся в них сведений) через многофункциональный центр расписка в получении документов при наличии соответствующего указания заявителя передается в многофункциональный центр в день получения соответствующих документов из многофункционального центра.</w:t>
      </w:r>
      <w:proofErr w:type="gramEnd"/>
    </w:p>
    <w:p w:rsidR="00A86340" w:rsidRDefault="00A86340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Законов ЯО от 28.04.2012 </w:t>
      </w:r>
      <w:hyperlink r:id="rId29" w:history="1">
        <w:r>
          <w:rPr>
            <w:color w:val="0000FF"/>
          </w:rPr>
          <w:t>N 14-з</w:t>
        </w:r>
      </w:hyperlink>
      <w:r>
        <w:t xml:space="preserve">, от 05.05.2017 </w:t>
      </w:r>
      <w:hyperlink r:id="rId30" w:history="1">
        <w:r>
          <w:rPr>
            <w:color w:val="0000FF"/>
          </w:rPr>
          <w:t>N 18-з</w:t>
        </w:r>
      </w:hyperlink>
      <w:r>
        <w:t>)</w:t>
      </w:r>
    </w:p>
    <w:p w:rsidR="00A86340" w:rsidRDefault="00A86340">
      <w:pPr>
        <w:pStyle w:val="ConsPlusNormal"/>
        <w:ind w:firstLine="540"/>
        <w:jc w:val="both"/>
      </w:pPr>
      <w:r>
        <w:t>5. Орган учета рассматривает заявление гражданина о принятии на учет в течение тридцати рабочих дней со дня его регистрации, проводит проверку полноты и достоверности сведений, содержащихся в документах, представленных гражданином и (или) полученных по межведомственным запросам. Очередность рассмотрения заявлений граждан определяется на основании порядковых номеров, присвоенных им в Книге регистрации.</w:t>
      </w:r>
    </w:p>
    <w:p w:rsidR="00A86340" w:rsidRDefault="00A863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ЯО от 28.04.2012 N 14-з)</w:t>
      </w:r>
    </w:p>
    <w:p w:rsidR="00A86340" w:rsidRDefault="00A86340">
      <w:pPr>
        <w:pStyle w:val="ConsPlusNormal"/>
        <w:ind w:firstLine="540"/>
        <w:jc w:val="both"/>
      </w:pPr>
      <w:r>
        <w:t>По результатам рассмотрения заявления гражданина о принятии на учет органом учета принимается решение о принятии на учет или об отказе в принятии на учет, которое направляется (вручается) гражданину не позднее трех рабочих дней со дня его принятия.</w:t>
      </w:r>
    </w:p>
    <w:p w:rsidR="00A86340" w:rsidRDefault="00A86340">
      <w:pPr>
        <w:pStyle w:val="ConsPlusNormal"/>
        <w:ind w:firstLine="540"/>
        <w:jc w:val="both"/>
      </w:pPr>
      <w:r>
        <w:t>6. Граждане считаются принятыми на учет со дня принятия органом учета соответствующего решения. Граждане, принятые на учет, заносятся в Книгу учета граждан, нуждающихся в жилых помещениях, предоставляемых по договорам социального найма (далее - Книга учета), форма которой устанавливается Правительством Ярославской области.</w:t>
      </w:r>
    </w:p>
    <w:p w:rsidR="00A86340" w:rsidRDefault="00A863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ЯО от 05.04.2011 N 7-з)</w:t>
      </w:r>
    </w:p>
    <w:p w:rsidR="00A86340" w:rsidRDefault="00A86340">
      <w:pPr>
        <w:pStyle w:val="ConsPlusNormal"/>
        <w:ind w:firstLine="540"/>
        <w:jc w:val="both"/>
      </w:pPr>
      <w:r>
        <w:t>При принятии органом учета решения о принятии на учет граждан, в том числе нескольких граждан в один день, их очередность в Книге учета определяется в зависимости от даты и времени подачи гражданином заявления о принятии на учет и порядкового номера, присвоенного в Книге регистрации. Номер, присвоенный гражданину в Книге учета, изменению не подлежит.</w:t>
      </w:r>
    </w:p>
    <w:p w:rsidR="00A86340" w:rsidRDefault="00A863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ЯО от 05.05.2017 N 18-з)</w:t>
      </w:r>
    </w:p>
    <w:p w:rsidR="00A86340" w:rsidRDefault="00A86340">
      <w:pPr>
        <w:pStyle w:val="ConsPlusNormal"/>
        <w:ind w:firstLine="540"/>
        <w:jc w:val="both"/>
      </w:pPr>
      <w:r>
        <w:t>7. На каждого гражданина, принятого на учет, формируется учетное дело, в котором содержатся все представленные им документы, послужившие основанием для принятия решения о принятии на учет, копии решений, принимаемых органом учета, а также иные необходимые документы.</w:t>
      </w:r>
    </w:p>
    <w:p w:rsidR="00A86340" w:rsidRDefault="00A86340">
      <w:pPr>
        <w:pStyle w:val="ConsPlusNormal"/>
        <w:ind w:firstLine="540"/>
        <w:jc w:val="both"/>
      </w:pPr>
      <w:r>
        <w:t>Учетному делу присваивается номер, соответствующий номеру очередности в Книге учета. Документы в учетном деле нумеруются, вносятся в опись и располагаются в хронологическом порядке по датам поступления. Изменения в учетное дело вносятся на основании документальных сведений о гражданах, принятых на учет.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5. Отказ в принятии граждан на учет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 xml:space="preserve">Гражданину может быть отказано в принятии на учет в случаях и в порядке, предусмотренных </w:t>
      </w:r>
      <w:hyperlink r:id="rId34" w:history="1">
        <w:r>
          <w:rPr>
            <w:color w:val="0000FF"/>
          </w:rPr>
          <w:t>статьей 54</w:t>
        </w:r>
      </w:hyperlink>
      <w:r>
        <w:t xml:space="preserve"> Жилищного кодекса Российской Федерации. Документы, представленные в орган учета гражданином, которому отказано в принятии на учет, обратно не возвращаются и подлежат хранению органом учета в течение трех лет после принятия решения об отказе в принятии на учет.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6. Последствия намеренного ухудшения гражданами своих жилищных условий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35" w:history="1">
        <w:r>
          <w:rPr>
            <w:color w:val="0000FF"/>
          </w:rPr>
          <w:t>статьей 53</w:t>
        </w:r>
      </w:hyperlink>
      <w:r>
        <w:t xml:space="preserve"> Жилищного кодекса Российской Федерации в случае совершения гражданами намеренных действий по ухудшению своих жилищных условий, в результате которых они могут быть признаны нуждающимися в жилых помещениях, принятие их на учет осуществляется по истечении пяти лет со дня совершения указанных намеренных действий.</w:t>
      </w:r>
      <w:proofErr w:type="gramEnd"/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7. Ведение учета граждан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1. Учет граждан в качестве нуждающихся в жилых помещениях ведется по единому списку граждан, нуждающихся в жилых помещениях, который образуют записи, сделанные в Книге учета. Изменение учетных данных гражданина после принятия на учет осуществляется по решению органа учета на основании заявления гражданина и документов, подтверждающих указанные изменения.</w:t>
      </w:r>
    </w:p>
    <w:p w:rsidR="00A86340" w:rsidRDefault="00A86340">
      <w:pPr>
        <w:pStyle w:val="ConsPlusNormal"/>
        <w:ind w:firstLine="540"/>
        <w:jc w:val="both"/>
      </w:pPr>
      <w:bookmarkStart w:id="5" w:name="P97"/>
      <w:bookmarkEnd w:id="5"/>
      <w:r>
        <w:t xml:space="preserve">2. </w:t>
      </w:r>
      <w:proofErr w:type="gramStart"/>
      <w:r>
        <w:t xml:space="preserve">Одновременно с ведением единого списка граждан, нуждающихся в жилых помещениях, </w:t>
      </w:r>
      <w:r>
        <w:lastRenderedPageBreak/>
        <w:t xml:space="preserve">на основании записей, сделанных в Книге учета, органами учета формируются списки граждан, нуждающихся в жилых помещениях, отражающие очередность граждан, состоящих на учете в качестве нуждающихся в жилых помещениях, исходя из времени принятия их на учет и основания принятия их на учет в соответствии со </w:t>
      </w:r>
      <w:hyperlink w:anchor="P33" w:history="1">
        <w:r>
          <w:rPr>
            <w:color w:val="0000FF"/>
          </w:rPr>
          <w:t>статьей 3</w:t>
        </w:r>
      </w:hyperlink>
      <w:r>
        <w:t xml:space="preserve"> настоящего Закона.</w:t>
      </w:r>
      <w:proofErr w:type="gramEnd"/>
    </w:p>
    <w:p w:rsidR="00A86340" w:rsidRDefault="00A86340">
      <w:pPr>
        <w:pStyle w:val="ConsPlusNormal"/>
        <w:ind w:firstLine="540"/>
        <w:jc w:val="both"/>
      </w:pPr>
      <w:r>
        <w:t>Граждане, имеющие право на внеочередное предоставление жилых помещений, включаются в отдельные списки.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bookmarkStart w:id="6" w:name="P100"/>
      <w:bookmarkEnd w:id="6"/>
      <w:r>
        <w:t>Статья 8. Особенности ведения учета граждан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 xml:space="preserve">В муниципальных </w:t>
      </w:r>
      <w:proofErr w:type="gramStart"/>
      <w:r>
        <w:t>образованиях</w:t>
      </w:r>
      <w:proofErr w:type="gramEnd"/>
      <w:r>
        <w:t xml:space="preserve">, территория которых включает города областного значения, имеющие районное деление, ведение учета граждан в качестве нуждающихся в жилых помещениях может осуществляться в каждом городском районе. В </w:t>
      </w:r>
      <w:proofErr w:type="gramStart"/>
      <w:r>
        <w:t>этом</w:t>
      </w:r>
      <w:proofErr w:type="gramEnd"/>
      <w:r>
        <w:t xml:space="preserve"> случае формирование списков граждан, нуждающихся в жилых помещениях, в соответствии с </w:t>
      </w:r>
      <w:hyperlink w:anchor="P97" w:history="1">
        <w:r>
          <w:rPr>
            <w:color w:val="0000FF"/>
          </w:rPr>
          <w:t>частью 2 статьи 7</w:t>
        </w:r>
      </w:hyperlink>
      <w:r>
        <w:t xml:space="preserve"> настоящего Закона осуществляется в целом по муниципальному образованию на основании записей, сделанных в Книгах учета.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9. Перерегистрация граждан, состоящих на учете в качестве нуждающихся в жилых помещениях</w:t>
      </w:r>
    </w:p>
    <w:p w:rsidR="00A86340" w:rsidRDefault="00A86340">
      <w:pPr>
        <w:pStyle w:val="ConsPlusNormal"/>
        <w:ind w:firstLine="540"/>
        <w:jc w:val="both"/>
      </w:pPr>
    </w:p>
    <w:p w:rsidR="00A86340" w:rsidRDefault="00A86340">
      <w:pPr>
        <w:pStyle w:val="ConsPlusNormal"/>
        <w:ind w:firstLine="540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ЯО от 05.04.2011 N 7-з)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1. Перерегистрация граждан, состоящих на учете в качестве нуждающихся в жилых помещениях, проводится органом учета с 1 января по 31 марта путем проверки поданных гражданами в орган учета сведений по состоянию на 1 января текущего года.</w:t>
      </w:r>
    </w:p>
    <w:p w:rsidR="00A86340" w:rsidRDefault="00A86340">
      <w:pPr>
        <w:pStyle w:val="ConsPlusNormal"/>
        <w:ind w:firstLine="540"/>
        <w:jc w:val="both"/>
      </w:pPr>
      <w:r>
        <w:t>2. Перерегистрации подлежат:</w:t>
      </w:r>
    </w:p>
    <w:p w:rsidR="00A86340" w:rsidRDefault="00A86340">
      <w:pPr>
        <w:pStyle w:val="ConsPlusNormal"/>
        <w:ind w:firstLine="540"/>
        <w:jc w:val="both"/>
      </w:pPr>
      <w:proofErr w:type="gramStart"/>
      <w:r>
        <w:t>1) граждане, состоящие на учете в качестве нуждающихся в жилых помещениях более пяти лет (по истечении пяти лет с года постановки на учет или года последней перерегистрации);</w:t>
      </w:r>
      <w:proofErr w:type="gramEnd"/>
    </w:p>
    <w:p w:rsidR="00A86340" w:rsidRDefault="00A86340">
      <w:pPr>
        <w:pStyle w:val="ConsPlusNormal"/>
        <w:ind w:firstLine="540"/>
        <w:jc w:val="both"/>
      </w:pPr>
      <w:r>
        <w:t>2) граждане, которым в текущем году предполагается предоставить жилые помещения или выделить в установленном порядке от органа государственной власти или органа местного самоуправления бюджетные средства на приобретение или строительство жилого помещения;</w:t>
      </w:r>
    </w:p>
    <w:p w:rsidR="00A86340" w:rsidRDefault="00A86340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ЯО от 09.06.2016 N 42-з)</w:t>
      </w:r>
    </w:p>
    <w:p w:rsidR="00A86340" w:rsidRDefault="00A86340">
      <w:pPr>
        <w:pStyle w:val="ConsPlusNormal"/>
        <w:ind w:firstLine="540"/>
        <w:jc w:val="both"/>
      </w:pPr>
      <w:r>
        <w:t>3) граждане, подавшие заявление об уточнении учетных данных, представленных ранее в орган учета (по форме, установленной Правительством Ярославской области), с приложением документов, подтверждающих произошедшие изменения;</w:t>
      </w:r>
    </w:p>
    <w:p w:rsidR="00A86340" w:rsidRDefault="00A86340">
      <w:pPr>
        <w:pStyle w:val="ConsPlusNormal"/>
        <w:ind w:firstLine="540"/>
        <w:jc w:val="both"/>
      </w:pPr>
      <w:r>
        <w:t xml:space="preserve">4) граждане, которым в текущем году предполагается предоставить земельные участки для индивидуального жилищного строительства в соответствии с </w:t>
      </w:r>
      <w:hyperlink r:id="rId38" w:history="1">
        <w:r>
          <w:rPr>
            <w:color w:val="0000FF"/>
          </w:rPr>
          <w:t>Законом</w:t>
        </w:r>
      </w:hyperlink>
      <w:r>
        <w:t xml:space="preserve"> Ярославской области "О бесплатном предоставлении в собственность граждан земельных участков, находящихся в государственной или муниципальной собственности".</w:t>
      </w:r>
    </w:p>
    <w:p w:rsidR="00A86340" w:rsidRDefault="00A86340">
      <w:pPr>
        <w:pStyle w:val="ConsPlusNormal"/>
        <w:jc w:val="both"/>
      </w:pPr>
      <w:r>
        <w:t xml:space="preserve">(п. 4 введен </w:t>
      </w:r>
      <w:hyperlink r:id="rId39" w:history="1">
        <w:r>
          <w:rPr>
            <w:color w:val="0000FF"/>
          </w:rPr>
          <w:t>Законом</w:t>
        </w:r>
      </w:hyperlink>
      <w:r>
        <w:t xml:space="preserve"> ЯО от 14.07.2015 N 69-з)</w:t>
      </w:r>
    </w:p>
    <w:p w:rsidR="00A86340" w:rsidRDefault="00A86340">
      <w:pPr>
        <w:pStyle w:val="ConsPlusNormal"/>
        <w:ind w:firstLine="540"/>
        <w:jc w:val="both"/>
      </w:pPr>
      <w:r>
        <w:t>3. По результатам проверки сведений органом учета принимается решение о перерегистрации гражданина либо о снятии его с учета в качестве нуждающегося в жилом помещении, которое направляется (вручается) гражданину не позднее трех рабочих дней со дня его принятия.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10. Снятие граждан с учета в качестве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 xml:space="preserve">1. Снятие граждан с учета в качестве нуждающихся в жилых помещениях (далее - снятие с учета) осуществляется при наличии оснований, предусмотренных </w:t>
      </w:r>
      <w:hyperlink r:id="rId40" w:history="1">
        <w:r>
          <w:rPr>
            <w:color w:val="0000FF"/>
          </w:rPr>
          <w:t>статьей 56</w:t>
        </w:r>
      </w:hyperlink>
      <w:r>
        <w:t xml:space="preserve"> Жилищного кодекса Российской Федерации. Решение о снятии с учета принимается органом учета с обязательным указанием обстоятельств, являющихся основанием принятия такого решения, в течение тридцати рабочих дней со дня их выявления. Решение о снятии с учета направляется гражданину не позднее трех рабочих дней со дня его принятия и может быть обжаловано в судебном порядке.</w:t>
      </w:r>
    </w:p>
    <w:p w:rsidR="00A86340" w:rsidRDefault="00A86340">
      <w:pPr>
        <w:pStyle w:val="ConsPlusNormal"/>
        <w:ind w:firstLine="540"/>
        <w:jc w:val="both"/>
      </w:pPr>
      <w:r>
        <w:t xml:space="preserve">2. Если после снятия с учета по основаниям, указанным в </w:t>
      </w:r>
      <w:hyperlink r:id="rId41" w:history="1">
        <w:r>
          <w:rPr>
            <w:color w:val="0000FF"/>
          </w:rPr>
          <w:t>статье 56</w:t>
        </w:r>
      </w:hyperlink>
      <w:r>
        <w:t xml:space="preserve"> Жилищного кодекса Российской Федерации, у гражданина вновь возникло право состоять на учете в качестве </w:t>
      </w:r>
      <w:r>
        <w:lastRenderedPageBreak/>
        <w:t xml:space="preserve">нуждающегося в жилом помещении, принятие его на учет производится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общим</w:t>
      </w:r>
      <w:proofErr w:type="gramEnd"/>
      <w:r>
        <w:t xml:space="preserve"> основаниям.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11. Ведение и хранение документов по учету граждан, нуждающихся в жилых помещениях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1. Орган учета обеспечивает надлежащее хранение Книг регистрации и Книг учета, а также учетных дел граждан, состоящих на учете в качестве нуждающихся в жилых помещениях.</w:t>
      </w:r>
    </w:p>
    <w:p w:rsidR="00A86340" w:rsidRDefault="00A86340">
      <w:pPr>
        <w:pStyle w:val="ConsPlusNormal"/>
        <w:ind w:firstLine="540"/>
        <w:jc w:val="both"/>
      </w:pPr>
      <w:r>
        <w:t xml:space="preserve">2. Книги регистрации и Книги учета должны быть пронумерованы, прошнурованы и скреплены печатью органа учета. В </w:t>
      </w:r>
      <w:proofErr w:type="gramStart"/>
      <w:r>
        <w:t>Книгах</w:t>
      </w:r>
      <w:proofErr w:type="gramEnd"/>
      <w:r>
        <w:t xml:space="preserve"> регистрации и Книгах учета не допускаются подчистки. Поправки и изменения, вносимые на основании соответствующих документов, заверяются должностным лицом, на которое возложена ответственность за ведение учета граждан в качестве нуждающихся в жилых помещениях.</w:t>
      </w:r>
    </w:p>
    <w:p w:rsidR="00A86340" w:rsidRDefault="00A86340">
      <w:pPr>
        <w:pStyle w:val="ConsPlusNormal"/>
        <w:ind w:firstLine="540"/>
        <w:jc w:val="both"/>
      </w:pPr>
      <w:r>
        <w:t>3. Книги учета и учетные дела граждан, состоящих на учете в качестве нуждающихся в жилых помещениях, хранятся в течение десяти лет после предоставления жилого помещения.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  <w:outlineLvl w:val="0"/>
      </w:pPr>
      <w:r>
        <w:t>Статья 12. Заключительные и переходные положения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ind w:firstLine="540"/>
        <w:jc w:val="both"/>
      </w:pPr>
      <w:r>
        <w:t>1. Настоящий Закон вступает в силу с 1 сентября 2007 года.</w:t>
      </w:r>
    </w:p>
    <w:p w:rsidR="00A86340" w:rsidRDefault="00A86340">
      <w:pPr>
        <w:pStyle w:val="ConsPlusNormal"/>
        <w:ind w:firstLine="540"/>
        <w:jc w:val="both"/>
      </w:pPr>
      <w:r>
        <w:t xml:space="preserve">2. Нормативные правовые акты органов государственной власти Ярославской области и органов местного самоуправления муниципальных образований Ярославской области подлежат приведению </w:t>
      </w:r>
      <w:proofErr w:type="gramStart"/>
      <w:r>
        <w:t>в соответствие с настоящим Законом в течение трех месяцев со дня его вступления в силу</w:t>
      </w:r>
      <w:proofErr w:type="gramEnd"/>
      <w:r>
        <w:t>.</w:t>
      </w:r>
    </w:p>
    <w:p w:rsidR="00A86340" w:rsidRDefault="00A86340">
      <w:pPr>
        <w:pStyle w:val="ConsPlusNormal"/>
        <w:ind w:firstLine="540"/>
        <w:jc w:val="both"/>
      </w:pPr>
      <w:r>
        <w:t xml:space="preserve">3. </w:t>
      </w:r>
      <w:proofErr w:type="gramStart"/>
      <w:r>
        <w:t>Граждане, принятые на учет до 1 марта 2005 года в целях последующего предоставления им жилых помещений по договорам социального найма, сохраняют право состоять на данном учете до получения ими жилых помещений в порядке очередности исходя из времени принятия их на учет по основаниям, которые давали им право на получение жилых помещений по договорам социального найма до вступления в силу Жилищного</w:t>
      </w:r>
      <w:proofErr w:type="gramEnd"/>
      <w:r>
        <w:t xml:space="preserve"> </w:t>
      </w:r>
      <w:hyperlink r:id="rId42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A86340" w:rsidRDefault="00A86340">
      <w:pPr>
        <w:pStyle w:val="ConsPlusNormal"/>
        <w:ind w:firstLine="540"/>
        <w:jc w:val="both"/>
      </w:pPr>
      <w:r>
        <w:t xml:space="preserve">Граждане, принятые на учет в период с 1 марта 2005 года по 31 мая 2007 года в целях последующего предоставления им жилых помещений по договорам социального найма, подлежат перерегистрации в порядке и сроки, установленные </w:t>
      </w:r>
      <w:hyperlink w:anchor="P100" w:history="1">
        <w:r>
          <w:rPr>
            <w:color w:val="0000FF"/>
          </w:rPr>
          <w:t>статьей 8</w:t>
        </w:r>
      </w:hyperlink>
      <w:r>
        <w:t xml:space="preserve"> настоящего Закона.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jc w:val="right"/>
      </w:pPr>
      <w:r>
        <w:t>Губернатор</w:t>
      </w:r>
    </w:p>
    <w:p w:rsidR="00A86340" w:rsidRDefault="00A86340">
      <w:pPr>
        <w:pStyle w:val="ConsPlusNormal"/>
        <w:jc w:val="right"/>
      </w:pPr>
      <w:r>
        <w:t>Ярославской области</w:t>
      </w:r>
    </w:p>
    <w:p w:rsidR="00A86340" w:rsidRDefault="00A86340">
      <w:pPr>
        <w:pStyle w:val="ConsPlusNormal"/>
        <w:jc w:val="right"/>
      </w:pPr>
      <w:r>
        <w:t>А.И.ЛИСИЦЫН</w:t>
      </w:r>
    </w:p>
    <w:p w:rsidR="00A86340" w:rsidRDefault="00A86340">
      <w:pPr>
        <w:pStyle w:val="ConsPlusNormal"/>
      </w:pPr>
      <w:r>
        <w:t>г. Ярославль</w:t>
      </w:r>
    </w:p>
    <w:p w:rsidR="00A86340" w:rsidRDefault="00A86340">
      <w:pPr>
        <w:pStyle w:val="ConsPlusNormal"/>
      </w:pPr>
      <w:r>
        <w:t>27 июня 2007 года</w:t>
      </w:r>
    </w:p>
    <w:p w:rsidR="00A86340" w:rsidRDefault="00A86340">
      <w:pPr>
        <w:pStyle w:val="ConsPlusNormal"/>
      </w:pPr>
      <w:r>
        <w:t>N 50-з</w:t>
      </w: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jc w:val="both"/>
      </w:pPr>
    </w:p>
    <w:p w:rsidR="00A86340" w:rsidRDefault="00A863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705" w:rsidRDefault="00D95705"/>
    <w:sectPr w:rsidR="00D95705" w:rsidSect="005D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40"/>
    <w:rsid w:val="00A86340"/>
    <w:rsid w:val="00D9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6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63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6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63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E3BA6847F59E2C16645706FBB9952B509E2D6749C2EC7CDD1F117E2379E7198AAA75BFF88DDE30280F8Cy0tEH" TargetMode="External"/><Relationship Id="rId13" Type="http://schemas.openxmlformats.org/officeDocument/2006/relationships/hyperlink" Target="consultantplus://offline/ref=AAE3BA6847F59E2C16645706FBB9952B509E2D6744CAEA79D71F117E2379E7198AAA75BFF88DDE30280F8Ay0tCH" TargetMode="External"/><Relationship Id="rId18" Type="http://schemas.openxmlformats.org/officeDocument/2006/relationships/hyperlink" Target="consultantplus://offline/ref=AAE3BA6847F59E2C16645706FBB9952B509E2D6749CAEC79D51F117E2379E7198AAA75BFF88DDE30280F8By0t8H" TargetMode="External"/><Relationship Id="rId26" Type="http://schemas.openxmlformats.org/officeDocument/2006/relationships/hyperlink" Target="consultantplus://offline/ref=AAE3BA6847F59E2C16645706FBB9952B509E2D6749CAEC79D51F117E2379E7198AAA75BFF88DDE30280F88y0tAH" TargetMode="External"/><Relationship Id="rId39" Type="http://schemas.openxmlformats.org/officeDocument/2006/relationships/hyperlink" Target="consultantplus://offline/ref=AAE3BA6847F59E2C16645706FBB9952B509E2D6749C2EC7CDD1F117E2379E7198AAA75BFF88DDE30280F8Cy0tE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AE3BA6847F59E2C16645706FBB9952B509E2D6744C1EB7ED31F117E2379E7198AAA75BFF88DDE30280F82y0tBH" TargetMode="External"/><Relationship Id="rId34" Type="http://schemas.openxmlformats.org/officeDocument/2006/relationships/hyperlink" Target="consultantplus://offline/ref=AAE3BA6847F59E2C1664490BEDD5CB2E5495736348C1E52E89404A237470ED4ECDE52CFDBC80DC37y2t0H" TargetMode="External"/><Relationship Id="rId42" Type="http://schemas.openxmlformats.org/officeDocument/2006/relationships/hyperlink" Target="consultantplus://offline/ref=AAE3BA6847F59E2C1664490BEDD5CB2E5495736348C1E52E89404A2374y7t0H" TargetMode="External"/><Relationship Id="rId7" Type="http://schemas.openxmlformats.org/officeDocument/2006/relationships/hyperlink" Target="consultantplus://offline/ref=AAE3BA6847F59E2C16645706FBB9952B509E2D6744CAEA79D71F117E2379E7198AAA75BFF88DDE30280F8Ay0tCH" TargetMode="External"/><Relationship Id="rId12" Type="http://schemas.openxmlformats.org/officeDocument/2006/relationships/hyperlink" Target="consultantplus://offline/ref=AAE3BA6847F59E2C1664490BEDD5CB2E5495736348C1E52E89404A237470ED4ECDE52CFDBC80DC37y2tDH" TargetMode="External"/><Relationship Id="rId17" Type="http://schemas.openxmlformats.org/officeDocument/2006/relationships/hyperlink" Target="consultantplus://offline/ref=AAE3BA6847F59E2C16645706FBB9952B509E2D6749CAEC79D51F117E2379E7198AAA75BFF88DDE30280F8By0t9H" TargetMode="External"/><Relationship Id="rId25" Type="http://schemas.openxmlformats.org/officeDocument/2006/relationships/hyperlink" Target="consultantplus://offline/ref=AAE3BA6847F59E2C16645706FBB9952B509E2D6749CAEC79D51F117E2379E7198AAA75BFF88DDE30280F8By0tDH" TargetMode="External"/><Relationship Id="rId33" Type="http://schemas.openxmlformats.org/officeDocument/2006/relationships/hyperlink" Target="consultantplus://offline/ref=AAE3BA6847F59E2C16645706FBB9952B509E2D6748C6E77FDD1F117E2379E7198AAA75BFF88DDE30280F8Ay0t2H" TargetMode="External"/><Relationship Id="rId38" Type="http://schemas.openxmlformats.org/officeDocument/2006/relationships/hyperlink" Target="consultantplus://offline/ref=AAE3BA6847F59E2C16645706FBB9952B509E2D6748C6EA7EDD1F117E2379E719y8tA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AE3BA6847F59E2C16645706FBB9952B509E2D6749CAEC79D51F117E2379E7198AAA75BFF88DDE30280F8By0tBH" TargetMode="External"/><Relationship Id="rId20" Type="http://schemas.openxmlformats.org/officeDocument/2006/relationships/hyperlink" Target="consultantplus://offline/ref=AAE3BA6847F59E2C16645706FBB9952B509E2D6748C3EE7DDC1F117E2379E7198AAA75BFF88DDE30280F8Ay0t3H" TargetMode="External"/><Relationship Id="rId29" Type="http://schemas.openxmlformats.org/officeDocument/2006/relationships/hyperlink" Target="consultantplus://offline/ref=AAE3BA6847F59E2C16645706FBB9952B509E2D6749CAEC79D51F117E2379E7198AAA75BFF88DDE30280F88y0tCH" TargetMode="External"/><Relationship Id="rId41" Type="http://schemas.openxmlformats.org/officeDocument/2006/relationships/hyperlink" Target="consultantplus://offline/ref=AAE3BA6847F59E2C1664490BEDD5CB2E5495736348C1E52E89404A237470ED4ECDE52CFDBC80DC38y2t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AE3BA6847F59E2C16645706FBB9952B509E2D6749CAEC79D51F117E2379E7198AAA75BFF88DDE30280F8Ay0tCH" TargetMode="External"/><Relationship Id="rId11" Type="http://schemas.openxmlformats.org/officeDocument/2006/relationships/hyperlink" Target="consultantplus://offline/ref=AAE3BA6847F59E2C16645706FBB9952B509E2D6748C6E77FDD1F117E2379E7198AAA75BFF88DDE30280F8Ay0tCH" TargetMode="External"/><Relationship Id="rId24" Type="http://schemas.openxmlformats.org/officeDocument/2006/relationships/hyperlink" Target="consultantplus://offline/ref=AAE3BA6847F59E2C16645706FBB9952B509E2D6748C3EE7DDC1F117E2379E7198AAA75BFF88DDE30280F8Ay0t2H" TargetMode="External"/><Relationship Id="rId32" Type="http://schemas.openxmlformats.org/officeDocument/2006/relationships/hyperlink" Target="consultantplus://offline/ref=AAE3BA6847F59E2C16645706FBB9952B509E2D6744C1EB7ED31F117E2379E7198AAA75BFF88DDE30280F82y0tBH" TargetMode="External"/><Relationship Id="rId37" Type="http://schemas.openxmlformats.org/officeDocument/2006/relationships/hyperlink" Target="consultantplus://offline/ref=AAE3BA6847F59E2C16645706FBB9952B509E2D6749C5ED7FDC1F117E2379E7198AAA75BFF88DDE30280F8By0t9H" TargetMode="External"/><Relationship Id="rId40" Type="http://schemas.openxmlformats.org/officeDocument/2006/relationships/hyperlink" Target="consultantplus://offline/ref=AAE3BA6847F59E2C1664490BEDD5CB2E5495736348C1E52E89404A237470ED4ECDE52CFDBC80DC38y2tFH" TargetMode="External"/><Relationship Id="rId5" Type="http://schemas.openxmlformats.org/officeDocument/2006/relationships/hyperlink" Target="consultantplus://offline/ref=AAE3BA6847F59E2C16645706FBB9952B509E2D6744C1EB7ED31F117E2379E7198AAA75BFF88DDE30280F8Dy0t2H" TargetMode="External"/><Relationship Id="rId15" Type="http://schemas.openxmlformats.org/officeDocument/2006/relationships/hyperlink" Target="consultantplus://offline/ref=AAE3BA6847F59E2C16645706FBB9952B509E2D6744C1EB7ED31F117E2379E7198AAA75BFF88DDE30280F82y0tBH" TargetMode="External"/><Relationship Id="rId23" Type="http://schemas.openxmlformats.org/officeDocument/2006/relationships/hyperlink" Target="consultantplus://offline/ref=AAE3BA6847F59E2C16645706FBB9952B509E2D6749C5ED7FDC1F117E2379E7198AAA75BFF88DDE30280F8By0tAH" TargetMode="External"/><Relationship Id="rId28" Type="http://schemas.openxmlformats.org/officeDocument/2006/relationships/hyperlink" Target="consultantplus://offline/ref=AAE3BA6847F59E2C16645706FBB9952B509E2D6744C1EB7ED31F117E2379E7198AAA75BFF88DDE30280F82y0tBH" TargetMode="External"/><Relationship Id="rId36" Type="http://schemas.openxmlformats.org/officeDocument/2006/relationships/hyperlink" Target="consultantplus://offline/ref=AAE3BA6847F59E2C16645706FBB9952B509E2D6744C1EB7ED31F117E2379E7198AAA75BFF88DDE30280F82y0tAH" TargetMode="External"/><Relationship Id="rId10" Type="http://schemas.openxmlformats.org/officeDocument/2006/relationships/hyperlink" Target="consultantplus://offline/ref=AAE3BA6847F59E2C16645706FBB9952B509E2D6748C3EE7DDC1F117E2379E7198AAA75BFF88DDE30280F8Ay0tCH" TargetMode="External"/><Relationship Id="rId19" Type="http://schemas.openxmlformats.org/officeDocument/2006/relationships/hyperlink" Target="consultantplus://offline/ref=AAE3BA6847F59E2C16645706FBB9952B509E2D6749C5ED7FDC1F117E2379E7198AAA75BFF88DDE30280F8Ay0t2H" TargetMode="External"/><Relationship Id="rId31" Type="http://schemas.openxmlformats.org/officeDocument/2006/relationships/hyperlink" Target="consultantplus://offline/ref=AAE3BA6847F59E2C16645706FBB9952B509E2D6749CAEC79D51F117E2379E7198AAA75BFF88DDE30280F88y0t2H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E3BA6847F59E2C16645706FBB9952B509E2D6749C5ED7FDC1F117E2379E7198AAA75BFF88DDE30280F8Ay0tCH" TargetMode="External"/><Relationship Id="rId14" Type="http://schemas.openxmlformats.org/officeDocument/2006/relationships/hyperlink" Target="consultantplus://offline/ref=AAE3BA6847F59E2C16645706FBB9952B509E2D6749CAEC79D51F117E2379E7198AAA75BFF88DDE30280F8Ay0t2H" TargetMode="External"/><Relationship Id="rId22" Type="http://schemas.openxmlformats.org/officeDocument/2006/relationships/hyperlink" Target="consultantplus://offline/ref=AAE3BA6847F59E2C16645706FBB9952B509E2D6749CAEC79D51F117E2379E7198AAA75BFF88DDE30280F8By0tEH" TargetMode="External"/><Relationship Id="rId27" Type="http://schemas.openxmlformats.org/officeDocument/2006/relationships/hyperlink" Target="consultantplus://offline/ref=AAE3BA6847F59E2C16645706FBB9952B509E2D6749CAEC79D51F117E2379E7198AAA75BFF88DDE30280F88y0t8H" TargetMode="External"/><Relationship Id="rId30" Type="http://schemas.openxmlformats.org/officeDocument/2006/relationships/hyperlink" Target="consultantplus://offline/ref=AAE3BA6847F59E2C16645706FBB9952B509E2D6748C6E77FDD1F117E2379E7198AAA75BFF88DDE30280F8Ay0t3H" TargetMode="External"/><Relationship Id="rId35" Type="http://schemas.openxmlformats.org/officeDocument/2006/relationships/hyperlink" Target="consultantplus://offline/ref=AAE3BA6847F59E2C1664490BEDD5CB2E5495736348C1E52E89404A237470ED4ECDE52CFDBC80DC37y2tEH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24291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2017-06-05T07:45:00Z</dcterms:created>
  <dcterms:modified xsi:type="dcterms:W3CDTF">2017-06-05T07:46:00Z</dcterms:modified>
</cp:coreProperties>
</file>